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bookmarkStart w:id="0" w:name="_Hlk95923912"/>
      <w:bookmarkStart w:id="1" w:name="_GoBack"/>
      <w:bookmarkEnd w:id="1"/>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3A567B06" w:rsidR="0047544B" w:rsidRPr="0047544B" w:rsidRDefault="00F40C13" w:rsidP="0047544B">
      <w:pPr>
        <w:spacing w:after="0" w:line="240" w:lineRule="auto"/>
        <w:rPr>
          <w:rFonts w:ascii="Arial" w:hAnsi="Arial" w:cs="Arial"/>
          <w:sz w:val="24"/>
          <w:szCs w:val="24"/>
        </w:rPr>
      </w:pPr>
      <w:r>
        <w:rPr>
          <w:rFonts w:ascii="Arial" w:hAnsi="Arial" w:cs="Arial"/>
          <w:sz w:val="24"/>
          <w:szCs w:val="24"/>
        </w:rPr>
        <w:t xml:space="preserve">VICE </w:t>
      </w:r>
      <w:r w:rsidR="004F4F86">
        <w:rPr>
          <w:rFonts w:ascii="Arial" w:hAnsi="Arial" w:cs="Arial"/>
          <w:sz w:val="24"/>
          <w:szCs w:val="24"/>
        </w:rPr>
        <w:t xml:space="preserve">CHAIR: </w:t>
      </w:r>
      <w:r>
        <w:rPr>
          <w:rFonts w:ascii="Arial" w:hAnsi="Arial" w:cs="Arial"/>
          <w:sz w:val="24"/>
          <w:szCs w:val="24"/>
        </w:rPr>
        <w:t>Raj Sood (RS)</w:t>
      </w:r>
    </w:p>
    <w:p w14:paraId="1C4A2A45" w14:textId="558E1767" w:rsidR="004F4F86" w:rsidRPr="00DE0868" w:rsidRDefault="004F4F86" w:rsidP="00A27195">
      <w:pPr>
        <w:spacing w:after="0" w:line="240" w:lineRule="auto"/>
        <w:rPr>
          <w:rFonts w:ascii="Arial" w:hAnsi="Arial" w:cs="Arial"/>
          <w:sz w:val="24"/>
          <w:szCs w:val="24"/>
        </w:rPr>
      </w:pPr>
      <w:r>
        <w:rPr>
          <w:rFonts w:ascii="Arial" w:hAnsi="Arial" w:cs="Arial"/>
          <w:sz w:val="24"/>
          <w:szCs w:val="24"/>
        </w:rPr>
        <w:t>Headteacher</w:t>
      </w:r>
      <w:r w:rsidR="00F40C13">
        <w:rPr>
          <w:rFonts w:ascii="Arial" w:hAnsi="Arial" w:cs="Arial"/>
          <w:sz w:val="24"/>
          <w:szCs w:val="24"/>
        </w:rPr>
        <w:t>s</w:t>
      </w:r>
      <w:r>
        <w:rPr>
          <w:rFonts w:ascii="Arial" w:hAnsi="Arial" w:cs="Arial"/>
          <w:sz w:val="24"/>
          <w:szCs w:val="24"/>
        </w:rPr>
        <w:t xml:space="preserve">: </w:t>
      </w:r>
      <w:r w:rsidRPr="00DE0868">
        <w:rPr>
          <w:rFonts w:ascii="Arial" w:hAnsi="Arial" w:cs="Arial"/>
          <w:sz w:val="24"/>
          <w:szCs w:val="24"/>
        </w:rPr>
        <w:t>Paul Lufkin (PL)</w:t>
      </w:r>
      <w:r w:rsidR="00F40C13">
        <w:rPr>
          <w:rFonts w:ascii="Arial" w:hAnsi="Arial" w:cs="Arial"/>
          <w:sz w:val="24"/>
          <w:szCs w:val="24"/>
        </w:rPr>
        <w:t xml:space="preserve">, </w:t>
      </w:r>
      <w:r w:rsidR="00F40C13" w:rsidRPr="00F40C13">
        <w:rPr>
          <w:rFonts w:ascii="Arial" w:hAnsi="Arial" w:cs="Arial"/>
          <w:sz w:val="24"/>
          <w:szCs w:val="24"/>
        </w:rPr>
        <w:t>Rosie Williamson, (RW)</w:t>
      </w:r>
    </w:p>
    <w:p w14:paraId="233C4C1F" w14:textId="7E6BA603" w:rsidR="002B17AE" w:rsidRPr="00A751A2" w:rsidRDefault="002B17AE" w:rsidP="00277AE8">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95FAF" w14:paraId="29AD1A73" w14:textId="77777777" w:rsidTr="00F95FAF">
        <w:tc>
          <w:tcPr>
            <w:tcW w:w="4508" w:type="dxa"/>
          </w:tcPr>
          <w:p w14:paraId="3B2D1C97" w14:textId="0A2552EA" w:rsidR="00F40C13" w:rsidRDefault="00F40C13" w:rsidP="00D300CB">
            <w:pPr>
              <w:rPr>
                <w:rFonts w:ascii="Arial" w:hAnsi="Arial" w:cs="Arial"/>
                <w:sz w:val="24"/>
                <w:szCs w:val="24"/>
                <w:lang w:val="pl-PL"/>
              </w:rPr>
            </w:pPr>
            <w:r>
              <w:rPr>
                <w:rFonts w:ascii="Arial" w:hAnsi="Arial" w:cs="Arial"/>
                <w:sz w:val="24"/>
                <w:szCs w:val="24"/>
                <w:lang w:val="pl-PL"/>
              </w:rPr>
              <w:t>Natasha Gourlay (NG)</w:t>
            </w:r>
          </w:p>
          <w:p w14:paraId="621426CC" w14:textId="3906E4F5" w:rsidR="00F95FAF" w:rsidRPr="00D62896" w:rsidRDefault="00D300CB" w:rsidP="003F7B55">
            <w:pPr>
              <w:rPr>
                <w:rFonts w:ascii="Arial" w:hAnsi="Arial" w:cs="Arial"/>
                <w:sz w:val="24"/>
                <w:szCs w:val="24"/>
                <w:lang w:val="pl-PL"/>
              </w:rPr>
            </w:pPr>
            <w:r w:rsidRPr="00D300CB">
              <w:rPr>
                <w:rFonts w:ascii="Arial" w:hAnsi="Arial" w:cs="Arial"/>
                <w:sz w:val="24"/>
                <w:szCs w:val="24"/>
                <w:lang w:val="pl-PL"/>
              </w:rPr>
              <w:t>Emeka Okorocha, (EO)</w:t>
            </w:r>
          </w:p>
        </w:tc>
        <w:tc>
          <w:tcPr>
            <w:tcW w:w="4508" w:type="dxa"/>
          </w:tcPr>
          <w:p w14:paraId="5297B27F" w14:textId="77777777" w:rsidR="00E15845" w:rsidRDefault="00E15845" w:rsidP="00C43DA2">
            <w:pPr>
              <w:rPr>
                <w:rFonts w:ascii="Arial" w:hAnsi="Arial" w:cs="Arial"/>
                <w:sz w:val="24"/>
                <w:szCs w:val="24"/>
              </w:rPr>
            </w:pPr>
            <w:r w:rsidRPr="00E15845">
              <w:rPr>
                <w:rFonts w:ascii="Arial" w:hAnsi="Arial" w:cs="Arial"/>
                <w:sz w:val="24"/>
                <w:szCs w:val="24"/>
              </w:rPr>
              <w:t>Chris Tregilgas (CT)</w:t>
            </w:r>
          </w:p>
          <w:p w14:paraId="3A2146FD" w14:textId="6E21FC48" w:rsidR="00F95FAF" w:rsidRPr="004F4F86" w:rsidRDefault="00F95FAF" w:rsidP="00C43DA2">
            <w:pPr>
              <w:rPr>
                <w:rFonts w:ascii="Arial" w:hAnsi="Arial" w:cs="Arial"/>
                <w:sz w:val="24"/>
                <w:szCs w:val="24"/>
              </w:rPr>
            </w:pPr>
          </w:p>
        </w:tc>
      </w:tr>
    </w:tbl>
    <w:p w14:paraId="6B212CF8" w14:textId="4C2971ED" w:rsidR="002B17AE" w:rsidRPr="00A751A2" w:rsidRDefault="002B17AE" w:rsidP="00277AE8">
      <w:pPr>
        <w:rPr>
          <w:rFonts w:ascii="Arial" w:hAnsi="Arial" w:cs="Arial"/>
          <w:b/>
          <w:sz w:val="24"/>
          <w:szCs w:val="24"/>
        </w:rPr>
      </w:pPr>
      <w:r w:rsidRPr="00A751A2">
        <w:rPr>
          <w:rFonts w:ascii="Arial" w:hAnsi="Arial" w:cs="Arial"/>
          <w:b/>
          <w:sz w:val="24"/>
          <w:szCs w:val="24"/>
        </w:rPr>
        <w:t xml:space="preserve">In attendance </w:t>
      </w:r>
      <w:r w:rsidR="006922FC">
        <w:rPr>
          <w:rFonts w:ascii="Arial" w:hAnsi="Arial" w:cs="Arial"/>
          <w:b/>
          <w:sz w:val="24"/>
          <w:szCs w:val="24"/>
        </w:rPr>
        <w:t>(* denotes Associate Member)</w:t>
      </w:r>
    </w:p>
    <w:p w14:paraId="388E7131" w14:textId="0B69B3EC" w:rsidR="009359A1" w:rsidRDefault="009359A1" w:rsidP="005407C0">
      <w:pPr>
        <w:spacing w:after="0" w:line="240" w:lineRule="auto"/>
        <w:rPr>
          <w:rFonts w:ascii="Arial" w:hAnsi="Arial" w:cs="Arial"/>
          <w:sz w:val="24"/>
          <w:szCs w:val="24"/>
        </w:rPr>
      </w:pPr>
      <w:r w:rsidRPr="00262D11">
        <w:rPr>
          <w:rFonts w:ascii="Arial" w:hAnsi="Arial" w:cs="Arial"/>
          <w:sz w:val="24"/>
          <w:szCs w:val="24"/>
        </w:rPr>
        <w:t>Lisa Kingsbury (LK)</w:t>
      </w:r>
      <w:r w:rsidR="00190408" w:rsidRPr="00262D11">
        <w:rPr>
          <w:rFonts w:ascii="Arial" w:hAnsi="Arial" w:cs="Arial"/>
          <w:sz w:val="24"/>
          <w:szCs w:val="24"/>
        </w:rPr>
        <w:t xml:space="preserve"> (*)</w:t>
      </w:r>
    </w:p>
    <w:p w14:paraId="72C71A14" w14:textId="61DEB9E5" w:rsidR="002B17AE" w:rsidRDefault="002B17AE" w:rsidP="00277AE8">
      <w:pPr>
        <w:rPr>
          <w:rFonts w:ascii="Arial" w:hAnsi="Arial" w:cs="Arial"/>
          <w:sz w:val="24"/>
          <w:szCs w:val="24"/>
        </w:rPr>
      </w:pPr>
      <w:r w:rsidRPr="00A751A2">
        <w:rPr>
          <w:rFonts w:ascii="Arial" w:hAnsi="Arial" w:cs="Arial"/>
          <w:sz w:val="24"/>
          <w:szCs w:val="24"/>
        </w:rPr>
        <w:t>S</w:t>
      </w:r>
      <w:r w:rsidR="00132269">
        <w:rPr>
          <w:rFonts w:ascii="Arial" w:hAnsi="Arial" w:cs="Arial"/>
          <w:sz w:val="24"/>
          <w:szCs w:val="24"/>
        </w:rPr>
        <w:t>teve Cleary, Clerk (S</w:t>
      </w:r>
      <w:r w:rsidR="004E5821">
        <w:rPr>
          <w:rFonts w:ascii="Arial" w:hAnsi="Arial" w:cs="Arial"/>
          <w:sz w:val="24"/>
          <w:szCs w:val="24"/>
        </w:rPr>
        <w:t>A</w:t>
      </w:r>
      <w:r w:rsidR="00132269">
        <w:rPr>
          <w:rFonts w:ascii="Arial" w:hAnsi="Arial" w:cs="Arial"/>
          <w:sz w:val="24"/>
          <w:szCs w:val="24"/>
        </w:rPr>
        <w:t>C)</w:t>
      </w:r>
    </w:p>
    <w:bookmarkEnd w:id="0"/>
    <w:p w14:paraId="103B26A7" w14:textId="1386696D"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The features of effective governance from the competency framework: -</w:t>
      </w:r>
    </w:p>
    <w:p w14:paraId="48467D94" w14:textId="77777777"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Strategic Leadership, Accountability, People, Structures, Compliance, Evaluation</w:t>
      </w:r>
    </w:p>
    <w:p w14:paraId="7B619FBB" w14:textId="77777777" w:rsidR="003E3B0D" w:rsidRDefault="003E3B0D" w:rsidP="00592481">
      <w:pPr>
        <w:spacing w:after="0" w:line="240" w:lineRule="auto"/>
        <w:jc w:val="center"/>
        <w:rPr>
          <w:rFonts w:ascii="Arial" w:hAnsi="Arial" w:cs="Arial"/>
          <w:i/>
          <w:szCs w:val="24"/>
        </w:rPr>
      </w:pPr>
    </w:p>
    <w:p w14:paraId="2F18269A" w14:textId="63C11DFA" w:rsidR="007F38C4" w:rsidRDefault="007F38C4" w:rsidP="00BB4F37">
      <w:pPr>
        <w:spacing w:after="0" w:line="240" w:lineRule="auto"/>
        <w:jc w:val="center"/>
        <w:rPr>
          <w:rFonts w:ascii="Arial" w:hAnsi="Arial" w:cs="Arial"/>
          <w:iCs/>
          <w:szCs w:val="24"/>
        </w:rPr>
      </w:pPr>
      <w:r w:rsidRPr="00797ADA">
        <w:rPr>
          <w:rFonts w:ascii="Arial" w:hAnsi="Arial" w:cs="Arial"/>
          <w:i/>
          <w:szCs w:val="24"/>
        </w:rPr>
        <w:t xml:space="preserve">All original papers are available on the LGFL </w:t>
      </w:r>
      <w:proofErr w:type="spellStart"/>
      <w:r w:rsidRPr="00797ADA">
        <w:rPr>
          <w:rFonts w:ascii="Arial" w:hAnsi="Arial" w:cs="Arial"/>
          <w:i/>
          <w:szCs w:val="24"/>
        </w:rPr>
        <w:t>MyUSO</w:t>
      </w:r>
      <w:proofErr w:type="spellEnd"/>
      <w:r w:rsidRPr="00797ADA">
        <w:rPr>
          <w:rFonts w:ascii="Arial" w:hAnsi="Arial" w:cs="Arial"/>
          <w:i/>
          <w:szCs w:val="24"/>
        </w:rPr>
        <w:t xml:space="preserve"> drive.</w:t>
      </w:r>
    </w:p>
    <w:p w14:paraId="02A7EB7F" w14:textId="485E5BC1" w:rsidR="00BB4F37" w:rsidRDefault="00BB4F37" w:rsidP="006D4AE3">
      <w:pPr>
        <w:spacing w:after="0" w:line="240" w:lineRule="auto"/>
        <w:rPr>
          <w:rFonts w:ascii="Arial" w:hAnsi="Arial" w:cs="Arial"/>
          <w:iCs/>
          <w:szCs w:val="24"/>
        </w:rPr>
      </w:pPr>
    </w:p>
    <w:p w14:paraId="4A7EFDB6" w14:textId="71AC6CC2" w:rsidR="00BB4F37" w:rsidRPr="00222E06"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222E06">
        <w:rPr>
          <w:rFonts w:ascii="Arial" w:hAnsi="Arial" w:cs="Arial"/>
          <w:b/>
          <w:color w:val="0070C0"/>
          <w:sz w:val="24"/>
          <w:szCs w:val="24"/>
          <w:u w:val="single"/>
        </w:rPr>
        <w:t>GOVERNANCE</w:t>
      </w:r>
    </w:p>
    <w:p w14:paraId="1D8A1E16" w14:textId="77777777" w:rsidR="00B50730" w:rsidRDefault="00B50730" w:rsidP="00B50730">
      <w:pPr>
        <w:spacing w:after="0" w:line="240" w:lineRule="auto"/>
        <w:rPr>
          <w:rFonts w:ascii="Arial" w:eastAsia="Calibri" w:hAnsi="Arial" w:cs="Arial"/>
          <w:sz w:val="24"/>
          <w:szCs w:val="24"/>
        </w:rPr>
      </w:pPr>
    </w:p>
    <w:p w14:paraId="2E110AF3" w14:textId="405F424B" w:rsidR="00EE2352" w:rsidRPr="00F273DA" w:rsidRDefault="00BB4F37"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The meeting began at </w:t>
      </w:r>
      <w:r w:rsidR="00B87485" w:rsidRPr="00F273DA">
        <w:rPr>
          <w:rFonts w:ascii="Arial" w:eastAsia="Calibri" w:hAnsi="Arial" w:cs="Arial"/>
          <w:sz w:val="24"/>
          <w:szCs w:val="24"/>
        </w:rPr>
        <w:t>7</w:t>
      </w:r>
      <w:r w:rsidR="004F4F86" w:rsidRPr="00F273DA">
        <w:rPr>
          <w:rFonts w:ascii="Arial" w:eastAsia="Calibri" w:hAnsi="Arial" w:cs="Arial"/>
          <w:sz w:val="24"/>
          <w:szCs w:val="24"/>
        </w:rPr>
        <w:t xml:space="preserve">pm and </w:t>
      </w:r>
      <w:r w:rsidRPr="00F273DA">
        <w:rPr>
          <w:rFonts w:ascii="Arial" w:eastAsia="Calibri" w:hAnsi="Arial" w:cs="Arial"/>
          <w:sz w:val="24"/>
          <w:szCs w:val="24"/>
        </w:rPr>
        <w:t>was deemed to be quorate</w:t>
      </w:r>
      <w:r w:rsidR="002B7B8E" w:rsidRPr="00F273DA">
        <w:rPr>
          <w:rFonts w:ascii="Arial" w:eastAsia="Calibri" w:hAnsi="Arial" w:cs="Arial"/>
          <w:sz w:val="24"/>
          <w:szCs w:val="24"/>
        </w:rPr>
        <w:t>.</w:t>
      </w:r>
      <w:r w:rsidR="00DB675D" w:rsidRPr="00F273DA">
        <w:rPr>
          <w:rFonts w:ascii="Arial" w:eastAsia="Calibri" w:hAnsi="Arial" w:cs="Arial"/>
          <w:sz w:val="24"/>
          <w:szCs w:val="24"/>
        </w:rPr>
        <w:t xml:space="preserve"> </w:t>
      </w:r>
    </w:p>
    <w:p w14:paraId="7F175DFE" w14:textId="77777777" w:rsidR="00EE2352" w:rsidRPr="00F273DA" w:rsidRDefault="00EE2352" w:rsidP="00006FC8">
      <w:pPr>
        <w:spacing w:after="0" w:line="240" w:lineRule="auto"/>
        <w:rPr>
          <w:rFonts w:ascii="Arial" w:eastAsia="Calibri" w:hAnsi="Arial" w:cs="Arial"/>
          <w:sz w:val="24"/>
          <w:szCs w:val="24"/>
        </w:rPr>
      </w:pPr>
    </w:p>
    <w:p w14:paraId="663840A6" w14:textId="44DDC192" w:rsidR="00BB4F37" w:rsidRPr="00F273DA" w:rsidRDefault="001244B0"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Governors confirmed that they had received and read papers received from the </w:t>
      </w:r>
      <w:r w:rsidR="00CA20DC">
        <w:rPr>
          <w:rFonts w:ascii="Arial" w:eastAsia="Calibri" w:hAnsi="Arial" w:cs="Arial"/>
          <w:sz w:val="24"/>
          <w:szCs w:val="24"/>
        </w:rPr>
        <w:t xml:space="preserve">schools </w:t>
      </w:r>
      <w:r w:rsidRPr="00F273DA">
        <w:rPr>
          <w:rFonts w:ascii="Arial" w:eastAsia="Calibri" w:hAnsi="Arial" w:cs="Arial"/>
          <w:sz w:val="24"/>
          <w:szCs w:val="24"/>
        </w:rPr>
        <w:t>in advance</w:t>
      </w:r>
      <w:r w:rsidR="00057088" w:rsidRPr="00F273DA">
        <w:rPr>
          <w:rFonts w:ascii="Arial" w:eastAsia="Calibri" w:hAnsi="Arial" w:cs="Arial"/>
          <w:sz w:val="24"/>
          <w:szCs w:val="24"/>
        </w:rPr>
        <w:t>.</w:t>
      </w:r>
      <w:r w:rsidRPr="00F273DA">
        <w:rPr>
          <w:rFonts w:ascii="Arial" w:eastAsia="Calibri" w:hAnsi="Arial" w:cs="Arial"/>
          <w:sz w:val="24"/>
          <w:szCs w:val="24"/>
        </w:rPr>
        <w:t xml:space="preserve"> </w:t>
      </w:r>
    </w:p>
    <w:p w14:paraId="17151FE9" w14:textId="77777777" w:rsidR="00BB4F37" w:rsidRPr="00F273DA" w:rsidRDefault="00BB4F37" w:rsidP="00006FC8">
      <w:pPr>
        <w:spacing w:after="0" w:line="240" w:lineRule="auto"/>
        <w:rPr>
          <w:rFonts w:ascii="Arial" w:eastAsia="Calibri" w:hAnsi="Arial" w:cs="Arial"/>
          <w:sz w:val="24"/>
          <w:szCs w:val="24"/>
        </w:rPr>
      </w:pPr>
    </w:p>
    <w:p w14:paraId="70D97220" w14:textId="0232D371" w:rsidR="009A64E6" w:rsidRDefault="0047544B" w:rsidP="004F2AE2">
      <w:pPr>
        <w:spacing w:after="0" w:line="240" w:lineRule="auto"/>
        <w:rPr>
          <w:rFonts w:ascii="Arial" w:eastAsia="Calibri" w:hAnsi="Arial" w:cs="Arial"/>
          <w:sz w:val="24"/>
          <w:szCs w:val="24"/>
        </w:rPr>
      </w:pPr>
      <w:r>
        <w:rPr>
          <w:rFonts w:ascii="Arial" w:eastAsia="Calibri" w:hAnsi="Arial" w:cs="Arial"/>
          <w:sz w:val="24"/>
          <w:szCs w:val="24"/>
        </w:rPr>
        <w:t xml:space="preserve">Apologies were received and consented to from </w:t>
      </w:r>
      <w:r w:rsidR="00CA20DC" w:rsidRPr="00CA20DC">
        <w:rPr>
          <w:rFonts w:ascii="Arial" w:eastAsia="Calibri" w:hAnsi="Arial" w:cs="Arial"/>
          <w:sz w:val="24"/>
          <w:szCs w:val="24"/>
        </w:rPr>
        <w:t xml:space="preserve">Eric De </w:t>
      </w:r>
      <w:proofErr w:type="spellStart"/>
      <w:r w:rsidR="00CA20DC" w:rsidRPr="00CA20DC">
        <w:rPr>
          <w:rFonts w:ascii="Arial" w:eastAsia="Calibri" w:hAnsi="Arial" w:cs="Arial"/>
          <w:sz w:val="24"/>
          <w:szCs w:val="24"/>
        </w:rPr>
        <w:t>Regnaucourt</w:t>
      </w:r>
      <w:proofErr w:type="spellEnd"/>
      <w:r w:rsidR="00CA20DC" w:rsidRPr="00CA20DC">
        <w:rPr>
          <w:rFonts w:ascii="Arial" w:eastAsia="Calibri" w:hAnsi="Arial" w:cs="Arial"/>
          <w:sz w:val="24"/>
          <w:szCs w:val="24"/>
        </w:rPr>
        <w:t>, (</w:t>
      </w:r>
      <w:proofErr w:type="spellStart"/>
      <w:r w:rsidR="00CA20DC" w:rsidRPr="00CA20DC">
        <w:rPr>
          <w:rFonts w:ascii="Arial" w:eastAsia="Calibri" w:hAnsi="Arial" w:cs="Arial"/>
          <w:sz w:val="24"/>
          <w:szCs w:val="24"/>
        </w:rPr>
        <w:t>EdR</w:t>
      </w:r>
      <w:proofErr w:type="spellEnd"/>
      <w:r w:rsidR="00CA20DC" w:rsidRPr="00CA20DC">
        <w:rPr>
          <w:rFonts w:ascii="Arial" w:eastAsia="Calibri" w:hAnsi="Arial" w:cs="Arial"/>
          <w:sz w:val="24"/>
          <w:szCs w:val="24"/>
        </w:rPr>
        <w:t>)</w:t>
      </w:r>
      <w:r w:rsidR="00CA20DC">
        <w:rPr>
          <w:rFonts w:ascii="Arial" w:eastAsia="Calibri" w:hAnsi="Arial" w:cs="Arial"/>
          <w:sz w:val="24"/>
          <w:szCs w:val="24"/>
        </w:rPr>
        <w:t xml:space="preserve">, </w:t>
      </w:r>
      <w:r w:rsidR="00CA20DC" w:rsidRPr="00CA20DC">
        <w:rPr>
          <w:rFonts w:ascii="Arial" w:eastAsia="Calibri" w:hAnsi="Arial" w:cs="Arial"/>
          <w:sz w:val="24"/>
          <w:szCs w:val="24"/>
        </w:rPr>
        <w:t>Jess Talbot (JT)</w:t>
      </w:r>
      <w:r w:rsidR="00F40C13">
        <w:rPr>
          <w:rFonts w:ascii="Arial" w:eastAsia="Calibri" w:hAnsi="Arial" w:cs="Arial"/>
          <w:sz w:val="24"/>
          <w:szCs w:val="24"/>
        </w:rPr>
        <w:t xml:space="preserve">, </w:t>
      </w:r>
      <w:r w:rsidR="00F40C13" w:rsidRPr="00F40C13">
        <w:rPr>
          <w:rFonts w:ascii="Arial" w:eastAsia="Calibri" w:hAnsi="Arial" w:cs="Arial"/>
          <w:sz w:val="24"/>
          <w:szCs w:val="24"/>
        </w:rPr>
        <w:t>Katy Gandon (KG)</w:t>
      </w:r>
      <w:r w:rsidR="00F40C13">
        <w:rPr>
          <w:rFonts w:ascii="Arial" w:eastAsia="Calibri" w:hAnsi="Arial" w:cs="Arial"/>
          <w:sz w:val="24"/>
          <w:szCs w:val="24"/>
        </w:rPr>
        <w:t xml:space="preserve"> and </w:t>
      </w:r>
      <w:r w:rsidR="00CA20DC" w:rsidRPr="00CA20DC">
        <w:rPr>
          <w:rFonts w:ascii="Arial" w:eastAsia="Calibri" w:hAnsi="Arial" w:cs="Arial"/>
          <w:sz w:val="24"/>
          <w:szCs w:val="24"/>
        </w:rPr>
        <w:t>Meghan Peaty (MP)</w:t>
      </w:r>
      <w:r w:rsidR="00CA20DC">
        <w:rPr>
          <w:rFonts w:ascii="Arial" w:eastAsia="Calibri" w:hAnsi="Arial" w:cs="Arial"/>
          <w:sz w:val="24"/>
          <w:szCs w:val="24"/>
        </w:rPr>
        <w:t xml:space="preserve">. </w:t>
      </w:r>
    </w:p>
    <w:p w14:paraId="2B36B1DC" w14:textId="6C51FC24" w:rsidR="00B74369" w:rsidRDefault="00B74369" w:rsidP="00006FC8">
      <w:pPr>
        <w:spacing w:after="0" w:line="240" w:lineRule="auto"/>
        <w:rPr>
          <w:rFonts w:ascii="Arial" w:eastAsia="Calibri" w:hAnsi="Arial" w:cs="Arial"/>
          <w:sz w:val="24"/>
          <w:szCs w:val="24"/>
        </w:rPr>
      </w:pPr>
    </w:p>
    <w:p w14:paraId="0279A53E" w14:textId="0EC4DD2E" w:rsidR="009C0B35" w:rsidRDefault="009A64E6" w:rsidP="00773DD7">
      <w:pPr>
        <w:spacing w:after="0" w:line="240" w:lineRule="auto"/>
        <w:rPr>
          <w:rFonts w:ascii="Arial" w:eastAsia="Calibri" w:hAnsi="Arial" w:cs="Arial"/>
          <w:sz w:val="24"/>
          <w:szCs w:val="24"/>
        </w:rPr>
      </w:pPr>
      <w:r w:rsidRPr="009A64E6">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No declarations were </w:t>
      </w:r>
      <w:r w:rsidR="007462BC">
        <w:rPr>
          <w:rFonts w:ascii="Arial" w:eastAsia="Calibri" w:hAnsi="Arial" w:cs="Arial"/>
          <w:sz w:val="24"/>
          <w:szCs w:val="24"/>
        </w:rPr>
        <w:t>made and governors were reminded to sign the annual declarations.</w:t>
      </w:r>
    </w:p>
    <w:p w14:paraId="0CF0021E" w14:textId="77777777" w:rsidR="0092003D" w:rsidRPr="00F273DA" w:rsidRDefault="0092003D" w:rsidP="00773DD7">
      <w:pPr>
        <w:spacing w:after="0" w:line="240" w:lineRule="auto"/>
        <w:rPr>
          <w:rFonts w:ascii="Arial" w:eastAsia="Calibri" w:hAnsi="Arial" w:cs="Arial"/>
          <w:sz w:val="24"/>
          <w:szCs w:val="24"/>
        </w:rPr>
      </w:pPr>
    </w:p>
    <w:p w14:paraId="04B02FE8" w14:textId="77777777" w:rsidR="007462BC" w:rsidRPr="007462BC" w:rsidRDefault="007462BC" w:rsidP="007462BC">
      <w:pPr>
        <w:spacing w:after="0" w:line="240" w:lineRule="auto"/>
        <w:rPr>
          <w:rFonts w:ascii="Arial" w:eastAsia="MS Mincho" w:hAnsi="Arial" w:cs="Arial"/>
          <w:sz w:val="24"/>
          <w:szCs w:val="24"/>
          <w:lang w:val="en-US"/>
        </w:rPr>
      </w:pPr>
      <w:bookmarkStart w:id="2" w:name="_Hlk53476287"/>
      <w:r w:rsidRPr="007462BC">
        <w:rPr>
          <w:rFonts w:ascii="Arial" w:eastAsia="MS Mincho" w:hAnsi="Arial" w:cs="Arial"/>
          <w:sz w:val="24"/>
          <w:szCs w:val="24"/>
          <w:lang w:val="en-US"/>
        </w:rPr>
        <w:t xml:space="preserve">It was </w:t>
      </w:r>
      <w:r w:rsidRPr="00D80779">
        <w:rPr>
          <w:rFonts w:ascii="Arial" w:eastAsia="MS Mincho" w:hAnsi="Arial" w:cs="Arial"/>
          <w:b/>
          <w:bCs/>
          <w:color w:val="0070C0"/>
          <w:sz w:val="24"/>
          <w:szCs w:val="24"/>
          <w:u w:val="single"/>
          <w:lang w:val="en-US"/>
        </w:rPr>
        <w:t>RESOLVED</w:t>
      </w:r>
      <w:r w:rsidRPr="007462BC">
        <w:rPr>
          <w:rFonts w:ascii="Arial" w:eastAsia="MS Mincho" w:hAnsi="Arial" w:cs="Arial"/>
          <w:sz w:val="24"/>
          <w:szCs w:val="24"/>
          <w:lang w:val="en-US"/>
        </w:rPr>
        <w:t xml:space="preserve"> to elect the following appointments for the 2022/23 academic year:</w:t>
      </w:r>
    </w:p>
    <w:p w14:paraId="762A8236" w14:textId="77777777" w:rsidR="007462BC" w:rsidRPr="007462BC" w:rsidRDefault="007462BC" w:rsidP="007462BC">
      <w:pPr>
        <w:spacing w:after="0" w:line="240" w:lineRule="auto"/>
        <w:rPr>
          <w:rFonts w:ascii="Arial" w:eastAsia="MS Mincho" w:hAnsi="Arial" w:cs="Arial"/>
          <w:sz w:val="24"/>
          <w:szCs w:val="24"/>
          <w:lang w:val="en-US"/>
        </w:rPr>
      </w:pPr>
    </w:p>
    <w:p w14:paraId="57D254E4" w14:textId="75A7E544" w:rsidR="007462BC" w:rsidRPr="00F04EB3" w:rsidRDefault="007462BC" w:rsidP="00F04EB3">
      <w:pPr>
        <w:pStyle w:val="ListParagraph"/>
        <w:numPr>
          <w:ilvl w:val="0"/>
          <w:numId w:val="47"/>
        </w:numPr>
        <w:spacing w:after="0" w:line="240" w:lineRule="auto"/>
        <w:rPr>
          <w:rFonts w:ascii="Arial" w:eastAsia="MS Mincho" w:hAnsi="Arial" w:cs="Arial"/>
          <w:sz w:val="24"/>
          <w:szCs w:val="24"/>
          <w:lang w:val="en-US"/>
        </w:rPr>
      </w:pPr>
      <w:r w:rsidRPr="00F04EB3">
        <w:rPr>
          <w:rFonts w:ascii="Arial" w:eastAsia="MS Mincho" w:hAnsi="Arial" w:cs="Arial"/>
          <w:sz w:val="24"/>
          <w:szCs w:val="24"/>
          <w:lang w:val="en-US"/>
        </w:rPr>
        <w:t>Chair – Eric</w:t>
      </w:r>
      <w:r w:rsidR="00F04EB3">
        <w:rPr>
          <w:rFonts w:ascii="Arial" w:eastAsia="MS Mincho" w:hAnsi="Arial" w:cs="Arial"/>
          <w:sz w:val="24"/>
          <w:szCs w:val="24"/>
          <w:lang w:val="en-US"/>
        </w:rPr>
        <w:t xml:space="preserve"> de Regnaucourt</w:t>
      </w:r>
    </w:p>
    <w:p w14:paraId="3B0F91A9" w14:textId="319FB4C9" w:rsidR="007462BC" w:rsidRPr="00F04EB3" w:rsidRDefault="007462BC" w:rsidP="00F04EB3">
      <w:pPr>
        <w:pStyle w:val="ListParagraph"/>
        <w:numPr>
          <w:ilvl w:val="0"/>
          <w:numId w:val="47"/>
        </w:numPr>
        <w:spacing w:after="0" w:line="240" w:lineRule="auto"/>
        <w:rPr>
          <w:rFonts w:ascii="Arial" w:eastAsia="MS Mincho" w:hAnsi="Arial" w:cs="Arial"/>
          <w:sz w:val="24"/>
          <w:szCs w:val="24"/>
          <w:lang w:val="en-US"/>
        </w:rPr>
      </w:pPr>
      <w:r w:rsidRPr="00F04EB3">
        <w:rPr>
          <w:rFonts w:ascii="Arial" w:eastAsia="MS Mincho" w:hAnsi="Arial" w:cs="Arial"/>
          <w:sz w:val="24"/>
          <w:szCs w:val="24"/>
          <w:lang w:val="en-US"/>
        </w:rPr>
        <w:t xml:space="preserve">Vice-Chair </w:t>
      </w:r>
      <w:r w:rsidR="00F04EB3">
        <w:rPr>
          <w:rFonts w:ascii="Arial" w:eastAsia="MS Mincho" w:hAnsi="Arial" w:cs="Arial"/>
          <w:sz w:val="24"/>
          <w:szCs w:val="24"/>
          <w:lang w:val="en-US"/>
        </w:rPr>
        <w:t>–</w:t>
      </w:r>
      <w:r w:rsidRPr="00F04EB3">
        <w:rPr>
          <w:rFonts w:ascii="Arial" w:eastAsia="MS Mincho" w:hAnsi="Arial" w:cs="Arial"/>
          <w:sz w:val="24"/>
          <w:szCs w:val="24"/>
          <w:lang w:val="en-US"/>
        </w:rPr>
        <w:t xml:space="preserve"> Raj</w:t>
      </w:r>
      <w:r w:rsidR="00F04EB3">
        <w:rPr>
          <w:rFonts w:ascii="Arial" w:eastAsia="MS Mincho" w:hAnsi="Arial" w:cs="Arial"/>
          <w:sz w:val="24"/>
          <w:szCs w:val="24"/>
          <w:lang w:val="en-US"/>
        </w:rPr>
        <w:t xml:space="preserve"> Sood</w:t>
      </w:r>
    </w:p>
    <w:p w14:paraId="5F53CA46" w14:textId="77777777" w:rsidR="007462BC" w:rsidRPr="007462BC" w:rsidRDefault="007462BC" w:rsidP="007462BC">
      <w:pPr>
        <w:spacing w:after="0" w:line="240" w:lineRule="auto"/>
        <w:rPr>
          <w:rFonts w:ascii="Arial" w:eastAsia="MS Mincho" w:hAnsi="Arial" w:cs="Arial"/>
          <w:sz w:val="24"/>
          <w:szCs w:val="24"/>
          <w:lang w:val="en-US"/>
        </w:rPr>
      </w:pPr>
    </w:p>
    <w:p w14:paraId="2C83BD04" w14:textId="3B67E907" w:rsidR="007462BC" w:rsidRPr="007462BC" w:rsidRDefault="007462BC" w:rsidP="007462BC">
      <w:pPr>
        <w:spacing w:after="0" w:line="240" w:lineRule="auto"/>
        <w:rPr>
          <w:rFonts w:ascii="Arial" w:eastAsia="MS Mincho" w:hAnsi="Arial" w:cs="Arial"/>
          <w:sz w:val="24"/>
          <w:szCs w:val="24"/>
          <w:lang w:val="en-US"/>
        </w:rPr>
      </w:pPr>
      <w:r w:rsidRPr="007462BC">
        <w:rPr>
          <w:rFonts w:ascii="Arial" w:eastAsia="MS Mincho" w:hAnsi="Arial" w:cs="Arial"/>
          <w:sz w:val="24"/>
          <w:szCs w:val="24"/>
          <w:lang w:val="en-US"/>
        </w:rPr>
        <w:t xml:space="preserve">Governors were introduced to Natasha Gourlay (NG) as a potential new governor. NG comes from a welfare background with experience in schools and it was </w:t>
      </w:r>
      <w:r w:rsidRPr="009D68DC">
        <w:rPr>
          <w:rFonts w:ascii="Arial" w:eastAsia="MS Mincho" w:hAnsi="Arial" w:cs="Arial"/>
          <w:b/>
          <w:bCs/>
          <w:color w:val="0070C0"/>
          <w:sz w:val="24"/>
          <w:szCs w:val="24"/>
          <w:u w:val="single"/>
          <w:lang w:val="en-US"/>
        </w:rPr>
        <w:t>RESOLVED</w:t>
      </w:r>
      <w:r w:rsidRPr="007462BC">
        <w:rPr>
          <w:rFonts w:ascii="Arial" w:eastAsia="MS Mincho" w:hAnsi="Arial" w:cs="Arial"/>
          <w:sz w:val="24"/>
          <w:szCs w:val="24"/>
          <w:lang w:val="en-US"/>
        </w:rPr>
        <w:t xml:space="preserve"> to co-opt NG to the governing body following which all present introduced themselves. </w:t>
      </w:r>
    </w:p>
    <w:p w14:paraId="54F71745" w14:textId="77777777" w:rsidR="007462BC" w:rsidRPr="007462BC" w:rsidRDefault="007462BC" w:rsidP="007462BC">
      <w:pPr>
        <w:spacing w:after="0" w:line="240" w:lineRule="auto"/>
        <w:rPr>
          <w:rFonts w:ascii="Arial" w:eastAsia="MS Mincho" w:hAnsi="Arial" w:cs="Arial"/>
          <w:sz w:val="24"/>
          <w:szCs w:val="24"/>
          <w:lang w:val="en-US"/>
        </w:rPr>
      </w:pPr>
    </w:p>
    <w:p w14:paraId="32446C16" w14:textId="4A561F3F" w:rsidR="007462BC" w:rsidRPr="007462BC" w:rsidRDefault="007462BC" w:rsidP="007462BC">
      <w:pPr>
        <w:spacing w:after="0" w:line="240" w:lineRule="auto"/>
        <w:rPr>
          <w:rFonts w:ascii="Arial" w:eastAsia="MS Mincho" w:hAnsi="Arial" w:cs="Arial"/>
          <w:sz w:val="24"/>
          <w:szCs w:val="24"/>
          <w:lang w:val="en-US"/>
        </w:rPr>
      </w:pPr>
      <w:r w:rsidRPr="007462BC">
        <w:rPr>
          <w:rFonts w:ascii="Arial" w:eastAsia="MS Mincho" w:hAnsi="Arial" w:cs="Arial"/>
          <w:sz w:val="24"/>
          <w:szCs w:val="24"/>
          <w:lang w:val="en-US"/>
        </w:rPr>
        <w:t xml:space="preserve">Governors reviewed the Code of Conduct and </w:t>
      </w:r>
      <w:r w:rsidRPr="009D68DC">
        <w:rPr>
          <w:rFonts w:ascii="Arial" w:eastAsia="MS Mincho" w:hAnsi="Arial" w:cs="Arial"/>
          <w:b/>
          <w:bCs/>
          <w:color w:val="0070C0"/>
          <w:sz w:val="24"/>
          <w:szCs w:val="24"/>
          <w:u w:val="single"/>
          <w:lang w:val="en-US"/>
        </w:rPr>
        <w:t>RESOLVED</w:t>
      </w:r>
      <w:r w:rsidRPr="007462BC">
        <w:rPr>
          <w:rFonts w:ascii="Arial" w:eastAsia="MS Mincho" w:hAnsi="Arial" w:cs="Arial"/>
          <w:sz w:val="24"/>
          <w:szCs w:val="24"/>
          <w:lang w:val="en-US"/>
        </w:rPr>
        <w:t xml:space="preserve"> to extend the requirement for all staff to share the commitment to safeguarding and promoting the welfare of pupils to include all adults in the school. PL is to compile a Google Form to confirm governor acceptance of the code. </w:t>
      </w:r>
      <w:r w:rsidRPr="00D80779">
        <w:rPr>
          <w:rFonts w:ascii="Arial" w:eastAsia="MS Mincho" w:hAnsi="Arial" w:cs="Arial"/>
          <w:b/>
          <w:bCs/>
          <w:color w:val="0070C0"/>
          <w:sz w:val="24"/>
          <w:szCs w:val="24"/>
          <w:lang w:val="en-US"/>
        </w:rPr>
        <w:t>ACTION: PL</w:t>
      </w:r>
    </w:p>
    <w:p w14:paraId="05F3637C" w14:textId="77777777" w:rsidR="007462BC" w:rsidRPr="007462BC" w:rsidRDefault="007462BC" w:rsidP="007462BC">
      <w:pPr>
        <w:spacing w:after="0" w:line="240" w:lineRule="auto"/>
        <w:rPr>
          <w:rFonts w:ascii="Arial" w:eastAsia="MS Mincho" w:hAnsi="Arial" w:cs="Arial"/>
          <w:sz w:val="24"/>
          <w:szCs w:val="24"/>
          <w:lang w:val="en-US"/>
        </w:rPr>
      </w:pPr>
    </w:p>
    <w:p w14:paraId="73C8283D" w14:textId="77777777" w:rsidR="00F04EB3" w:rsidRDefault="00F04EB3" w:rsidP="007462BC">
      <w:pPr>
        <w:spacing w:after="0" w:line="240" w:lineRule="auto"/>
        <w:rPr>
          <w:rFonts w:ascii="Arial" w:eastAsia="MS Mincho" w:hAnsi="Arial" w:cs="Arial"/>
          <w:sz w:val="24"/>
          <w:szCs w:val="24"/>
          <w:lang w:val="en-US"/>
        </w:rPr>
      </w:pPr>
    </w:p>
    <w:p w14:paraId="653C3734" w14:textId="19BFF289" w:rsidR="007462BC" w:rsidRPr="007462BC" w:rsidRDefault="007462BC" w:rsidP="007462BC">
      <w:pPr>
        <w:spacing w:after="0" w:line="240" w:lineRule="auto"/>
        <w:rPr>
          <w:rFonts w:ascii="Arial" w:eastAsia="MS Mincho" w:hAnsi="Arial" w:cs="Arial"/>
          <w:sz w:val="24"/>
          <w:szCs w:val="24"/>
          <w:lang w:val="en-US"/>
        </w:rPr>
      </w:pPr>
      <w:r w:rsidRPr="007462BC">
        <w:rPr>
          <w:rFonts w:ascii="Arial" w:eastAsia="MS Mincho" w:hAnsi="Arial" w:cs="Arial"/>
          <w:sz w:val="24"/>
          <w:szCs w:val="24"/>
          <w:lang w:val="en-US"/>
        </w:rPr>
        <w:lastRenderedPageBreak/>
        <w:t xml:space="preserve">Safeguarding training is postponed to the next meeting. Those present were reminded of the need to read and </w:t>
      </w:r>
      <w:proofErr w:type="spellStart"/>
      <w:r w:rsidRPr="007462BC">
        <w:rPr>
          <w:rFonts w:ascii="Arial" w:eastAsia="MS Mincho" w:hAnsi="Arial" w:cs="Arial"/>
          <w:sz w:val="24"/>
          <w:szCs w:val="24"/>
          <w:lang w:val="en-US"/>
        </w:rPr>
        <w:t>familiarise</w:t>
      </w:r>
      <w:proofErr w:type="spellEnd"/>
      <w:r w:rsidRPr="007462BC">
        <w:rPr>
          <w:rFonts w:ascii="Arial" w:eastAsia="MS Mincho" w:hAnsi="Arial" w:cs="Arial"/>
          <w:sz w:val="24"/>
          <w:szCs w:val="24"/>
          <w:lang w:val="en-US"/>
        </w:rPr>
        <w:t xml:space="preserve"> themselves with the Keeping Children Safe in Education document released on 1 September and to sign that they had done so.  </w:t>
      </w:r>
    </w:p>
    <w:p w14:paraId="63C9A7AD" w14:textId="77777777" w:rsidR="007462BC" w:rsidRDefault="007462BC" w:rsidP="00EA0305">
      <w:pPr>
        <w:spacing w:after="0" w:line="240" w:lineRule="auto"/>
        <w:rPr>
          <w:rFonts w:ascii="Arial" w:eastAsia="MS Mincho" w:hAnsi="Arial" w:cs="Arial"/>
          <w:sz w:val="24"/>
          <w:szCs w:val="24"/>
          <w:lang w:val="en-US"/>
        </w:rPr>
      </w:pPr>
    </w:p>
    <w:p w14:paraId="51D2D647" w14:textId="14C4405A" w:rsidR="00C71301" w:rsidRDefault="00EA0305" w:rsidP="00EA0305">
      <w:pPr>
        <w:spacing w:after="0" w:line="240" w:lineRule="auto"/>
        <w:rPr>
          <w:rFonts w:ascii="Arial" w:eastAsia="MS Mincho" w:hAnsi="Arial" w:cs="Arial"/>
          <w:sz w:val="24"/>
          <w:szCs w:val="24"/>
          <w:lang w:val="en-US"/>
        </w:rPr>
      </w:pPr>
      <w:r w:rsidRPr="00B7056A">
        <w:rPr>
          <w:rFonts w:ascii="Arial" w:eastAsia="MS Mincho" w:hAnsi="Arial" w:cs="Arial"/>
          <w:sz w:val="24"/>
          <w:szCs w:val="24"/>
          <w:lang w:val="en-US"/>
        </w:rPr>
        <w:t xml:space="preserve">Governors </w:t>
      </w:r>
      <w:bookmarkStart w:id="3" w:name="_Hlk84327773"/>
      <w:r w:rsidRPr="00B7056A">
        <w:rPr>
          <w:rFonts w:ascii="Arial" w:eastAsia="MS Mincho" w:hAnsi="Arial" w:cs="Arial"/>
          <w:b/>
          <w:bCs/>
          <w:color w:val="0070C0"/>
          <w:sz w:val="24"/>
          <w:szCs w:val="24"/>
          <w:u w:val="single"/>
          <w:lang w:val="en-US"/>
        </w:rPr>
        <w:t>RESOLVED</w:t>
      </w:r>
      <w:bookmarkEnd w:id="3"/>
      <w:r w:rsidRPr="00B7056A">
        <w:rPr>
          <w:rFonts w:ascii="Arial" w:eastAsia="MS Mincho" w:hAnsi="Arial" w:cs="Arial"/>
          <w:sz w:val="24"/>
          <w:szCs w:val="24"/>
          <w:lang w:val="en-US"/>
        </w:rPr>
        <w:t xml:space="preserve"> to adopt the minutes of the</w:t>
      </w:r>
      <w:r w:rsidR="00CA20DC">
        <w:rPr>
          <w:rFonts w:ascii="Arial" w:eastAsia="MS Mincho" w:hAnsi="Arial" w:cs="Arial"/>
          <w:sz w:val="24"/>
          <w:szCs w:val="24"/>
          <w:lang w:val="en-US"/>
        </w:rPr>
        <w:t xml:space="preserve"> </w:t>
      </w:r>
      <w:r w:rsidR="001D7C8E">
        <w:rPr>
          <w:rFonts w:ascii="Arial" w:eastAsia="MS Mincho" w:hAnsi="Arial" w:cs="Arial"/>
          <w:sz w:val="24"/>
          <w:szCs w:val="24"/>
          <w:lang w:val="en-US"/>
        </w:rPr>
        <w:t xml:space="preserve">full governing body held on </w:t>
      </w:r>
      <w:r w:rsidR="00CA20DC">
        <w:rPr>
          <w:rFonts w:ascii="Arial" w:eastAsia="MS Mincho" w:hAnsi="Arial" w:cs="Arial"/>
          <w:sz w:val="24"/>
          <w:szCs w:val="24"/>
          <w:lang w:val="en-US"/>
        </w:rPr>
        <w:t xml:space="preserve">5 July. </w:t>
      </w:r>
      <w:r w:rsidR="007462BC" w:rsidRPr="007462BC">
        <w:t xml:space="preserve"> </w:t>
      </w:r>
      <w:r w:rsidR="007462BC" w:rsidRPr="007462BC">
        <w:rPr>
          <w:rFonts w:ascii="Arial" w:eastAsia="MS Mincho" w:hAnsi="Arial" w:cs="Arial"/>
          <w:sz w:val="24"/>
          <w:szCs w:val="24"/>
          <w:lang w:val="en-US"/>
        </w:rPr>
        <w:t>Under matters arising, it was noted that a small group of governors had met on 12 July as an action and a file note is to be circulated to governors by the Headteacher.</w:t>
      </w:r>
    </w:p>
    <w:p w14:paraId="1DC3BDB4" w14:textId="47F8439B" w:rsidR="007462BC" w:rsidRDefault="007462BC" w:rsidP="00EA0305">
      <w:pPr>
        <w:spacing w:after="0" w:line="240" w:lineRule="auto"/>
        <w:rPr>
          <w:rFonts w:ascii="Arial" w:eastAsia="MS Mincho" w:hAnsi="Arial" w:cs="Arial"/>
          <w:sz w:val="24"/>
          <w:szCs w:val="24"/>
          <w:lang w:val="en-US"/>
        </w:rPr>
      </w:pPr>
    </w:p>
    <w:p w14:paraId="554D0B4C" w14:textId="77777777" w:rsidR="00C3221C" w:rsidRPr="00D80779" w:rsidRDefault="00C3221C" w:rsidP="00C3221C">
      <w:pPr>
        <w:spacing w:after="0" w:line="240" w:lineRule="auto"/>
        <w:rPr>
          <w:rFonts w:ascii="Arial" w:eastAsia="MS Mincho" w:hAnsi="Arial" w:cs="Arial"/>
          <w:sz w:val="24"/>
          <w:szCs w:val="24"/>
        </w:rPr>
      </w:pPr>
      <w:r w:rsidRPr="00D80779">
        <w:rPr>
          <w:rFonts w:ascii="Arial" w:eastAsia="MS Mincho" w:hAnsi="Arial" w:cs="Arial"/>
          <w:sz w:val="24"/>
          <w:szCs w:val="24"/>
        </w:rPr>
        <w:t xml:space="preserve">Governors confirmed the departure of the following members of the governing body at the end of July 2022 – Lauren </w:t>
      </w:r>
      <w:proofErr w:type="spellStart"/>
      <w:r w:rsidRPr="00D80779">
        <w:rPr>
          <w:rFonts w:ascii="Arial" w:eastAsia="MS Mincho" w:hAnsi="Arial" w:cs="Arial"/>
          <w:sz w:val="24"/>
          <w:szCs w:val="24"/>
        </w:rPr>
        <w:t>Clogg</w:t>
      </w:r>
      <w:proofErr w:type="spellEnd"/>
      <w:r w:rsidRPr="00D80779">
        <w:rPr>
          <w:rFonts w:ascii="Arial" w:eastAsia="MS Mincho" w:hAnsi="Arial" w:cs="Arial"/>
          <w:sz w:val="24"/>
          <w:szCs w:val="24"/>
        </w:rPr>
        <w:t xml:space="preserve">, Sam Dear, Katie Johnson, Gemma Isaac and Heather </w:t>
      </w:r>
      <w:proofErr w:type="spellStart"/>
      <w:r w:rsidRPr="00D80779">
        <w:rPr>
          <w:rFonts w:ascii="Arial" w:eastAsia="MS Mincho" w:hAnsi="Arial" w:cs="Arial"/>
          <w:sz w:val="24"/>
          <w:szCs w:val="24"/>
        </w:rPr>
        <w:t>Ponsford</w:t>
      </w:r>
      <w:proofErr w:type="spellEnd"/>
      <w:r w:rsidRPr="00D80779">
        <w:rPr>
          <w:rFonts w:ascii="Arial" w:eastAsia="MS Mincho" w:hAnsi="Arial" w:cs="Arial"/>
          <w:sz w:val="24"/>
          <w:szCs w:val="24"/>
        </w:rPr>
        <w:t xml:space="preserve">. It was further noted that a number of </w:t>
      </w:r>
      <w:proofErr w:type="gramStart"/>
      <w:r w:rsidRPr="00D80779">
        <w:rPr>
          <w:rFonts w:ascii="Arial" w:eastAsia="MS Mincho" w:hAnsi="Arial" w:cs="Arial"/>
          <w:sz w:val="24"/>
          <w:szCs w:val="24"/>
        </w:rPr>
        <w:t>governors</w:t>
      </w:r>
      <w:proofErr w:type="gramEnd"/>
      <w:r w:rsidRPr="00D80779">
        <w:rPr>
          <w:rFonts w:ascii="Arial" w:eastAsia="MS Mincho" w:hAnsi="Arial" w:cs="Arial"/>
          <w:sz w:val="24"/>
          <w:szCs w:val="24"/>
        </w:rPr>
        <w:t xml:space="preserve"> terms of office come to an end in August 2023 and there may well be others leaving at this time. The Headteacher circulated a discussion paper (copy on file) which proposed that with the departure of a number of governors at the end of the last academic year and resulting difficulties in staffing committees, that the governing body move to a model whereby two meetings are held each term to cover all business with a particular focus each half term. Actions would be </w:t>
      </w:r>
      <w:proofErr w:type="spellStart"/>
      <w:r w:rsidRPr="00D80779">
        <w:rPr>
          <w:rFonts w:ascii="Arial" w:eastAsia="MS Mincho" w:hAnsi="Arial" w:cs="Arial"/>
          <w:sz w:val="24"/>
          <w:szCs w:val="24"/>
        </w:rPr>
        <w:t>minuted</w:t>
      </w:r>
      <w:proofErr w:type="spellEnd"/>
      <w:r w:rsidRPr="00D80779">
        <w:rPr>
          <w:rFonts w:ascii="Arial" w:eastAsia="MS Mincho" w:hAnsi="Arial" w:cs="Arial"/>
          <w:sz w:val="24"/>
          <w:szCs w:val="24"/>
        </w:rPr>
        <w:t xml:space="preserve"> against specific governors, link governors would be appointed against statutory areas and key areas of the school development plan and policy review would be undertaken over the course of the year on a meeting by meeting basis. The Clerk outlined how the model worked in other schools and stressed that a key element was the use of monitoring pairs to visit the school and provide reports to the full governing body meeting with evidence on issues investigated. Further benefits would centre on the ability to make holistic decisions, more effectively align decision-making to cadence of the school cycle as well as aid the induction of new governors to the school</w:t>
      </w:r>
      <w:r w:rsidRPr="00D80779">
        <w:rPr>
          <w:rFonts w:ascii="Arial" w:eastAsia="MS Mincho" w:hAnsi="Arial" w:cs="Arial"/>
          <w:sz w:val="24"/>
          <w:szCs w:val="24"/>
          <w:vertAlign w:val="superscript"/>
        </w:rPr>
        <w:footnoteReference w:id="1"/>
      </w:r>
      <w:r w:rsidRPr="00D80779">
        <w:rPr>
          <w:rFonts w:ascii="Arial" w:eastAsia="MS Mincho" w:hAnsi="Arial" w:cs="Arial"/>
          <w:sz w:val="24"/>
          <w:szCs w:val="24"/>
        </w:rPr>
        <w:t xml:space="preserve">. New governors will get a good exposure to the discussions around all of the different aspects that would previously have been at committees, although there is some cost involved in terms of pressure of time on the depth of discussions. Governors reflected on the likely cycle of workload involved in meetings and noted that the spring and summer term are likely to be quite complicated in terms of HR and financial issues and further discussions are likely to be required over the nature and extent of strategic partnerships. Having noted that the proposed model will require precision in preparation and learning each meeting, governors </w:t>
      </w:r>
      <w:r w:rsidRPr="00F04EB3">
        <w:rPr>
          <w:rFonts w:ascii="Arial" w:eastAsia="MS Mincho" w:hAnsi="Arial" w:cs="Arial"/>
          <w:b/>
          <w:bCs/>
          <w:color w:val="0070C0"/>
          <w:sz w:val="24"/>
          <w:szCs w:val="24"/>
          <w:u w:val="single"/>
        </w:rPr>
        <w:t>RESOLVED</w:t>
      </w:r>
      <w:r w:rsidRPr="00D80779">
        <w:rPr>
          <w:rFonts w:ascii="Arial" w:eastAsia="MS Mincho" w:hAnsi="Arial" w:cs="Arial"/>
          <w:sz w:val="24"/>
          <w:szCs w:val="24"/>
        </w:rPr>
        <w:t xml:space="preserve"> to adopt the model for the 2022/23 academic year and review thereafter. </w:t>
      </w:r>
    </w:p>
    <w:p w14:paraId="07B73961" w14:textId="77777777" w:rsidR="00C3221C" w:rsidRPr="00D80779" w:rsidRDefault="00C3221C" w:rsidP="00C3221C">
      <w:pPr>
        <w:spacing w:after="0" w:line="240" w:lineRule="auto"/>
        <w:rPr>
          <w:rFonts w:ascii="Arial" w:eastAsia="MS Mincho" w:hAnsi="Arial" w:cs="Arial"/>
          <w:sz w:val="24"/>
          <w:szCs w:val="24"/>
        </w:rPr>
      </w:pPr>
    </w:p>
    <w:p w14:paraId="1B20FEC1" w14:textId="77777777" w:rsidR="00C3221C" w:rsidRPr="00D80779" w:rsidRDefault="00C3221C" w:rsidP="00C3221C">
      <w:pPr>
        <w:spacing w:after="0" w:line="240" w:lineRule="auto"/>
        <w:rPr>
          <w:rFonts w:ascii="Arial" w:eastAsia="MS Mincho" w:hAnsi="Arial" w:cs="Arial"/>
          <w:sz w:val="24"/>
          <w:szCs w:val="24"/>
        </w:rPr>
      </w:pPr>
      <w:r w:rsidRPr="00D80779">
        <w:rPr>
          <w:rFonts w:ascii="Arial" w:eastAsia="MS Mincho" w:hAnsi="Arial" w:cs="Arial"/>
          <w:sz w:val="24"/>
          <w:szCs w:val="24"/>
        </w:rPr>
        <w:t xml:space="preserve">Governors noted the need for a working party to be established to deal with specific questions around the </w:t>
      </w:r>
      <w:proofErr w:type="spellStart"/>
      <w:r w:rsidRPr="00D80779">
        <w:rPr>
          <w:rFonts w:ascii="Arial" w:eastAsia="MS Mincho" w:hAnsi="Arial" w:cs="Arial"/>
          <w:sz w:val="24"/>
          <w:szCs w:val="24"/>
        </w:rPr>
        <w:t>Wandle</w:t>
      </w:r>
      <w:proofErr w:type="spellEnd"/>
      <w:r w:rsidRPr="00D80779">
        <w:rPr>
          <w:rFonts w:ascii="Arial" w:eastAsia="MS Mincho" w:hAnsi="Arial" w:cs="Arial"/>
          <w:sz w:val="24"/>
          <w:szCs w:val="24"/>
        </w:rPr>
        <w:t xml:space="preserve"> Learning Trust and a decision on the way forward can be held around February. </w:t>
      </w:r>
    </w:p>
    <w:p w14:paraId="5BD9F4A6" w14:textId="77777777" w:rsidR="00C3221C" w:rsidRPr="00D80779" w:rsidRDefault="00C3221C" w:rsidP="00C3221C">
      <w:pPr>
        <w:spacing w:after="0" w:line="240" w:lineRule="auto"/>
        <w:rPr>
          <w:rFonts w:ascii="Arial" w:eastAsia="MS Mincho" w:hAnsi="Arial" w:cs="Arial"/>
          <w:sz w:val="24"/>
          <w:szCs w:val="24"/>
        </w:rPr>
      </w:pPr>
    </w:p>
    <w:p w14:paraId="538B6988" w14:textId="77777777" w:rsidR="00C3221C" w:rsidRPr="00D80779" w:rsidRDefault="00C3221C" w:rsidP="00C3221C">
      <w:pPr>
        <w:spacing w:after="0" w:line="240" w:lineRule="auto"/>
        <w:rPr>
          <w:rFonts w:ascii="Arial" w:eastAsia="MS Mincho" w:hAnsi="Arial" w:cs="Arial"/>
          <w:sz w:val="24"/>
          <w:szCs w:val="24"/>
        </w:rPr>
      </w:pPr>
      <w:r w:rsidRPr="00D80779">
        <w:rPr>
          <w:rFonts w:ascii="Arial" w:eastAsia="MS Mincho" w:hAnsi="Arial" w:cs="Arial"/>
          <w:sz w:val="24"/>
          <w:szCs w:val="24"/>
        </w:rPr>
        <w:t xml:space="preserve">The dates and times of future meetings were considered and it was noted that from a staff perspective, meetings during the school day are preferred even if on an occasional basis. This would allow for governor visits. In order to facilitate this, it was </w:t>
      </w:r>
      <w:r w:rsidRPr="00961071">
        <w:rPr>
          <w:rFonts w:ascii="Arial" w:eastAsia="MS Mincho" w:hAnsi="Arial" w:cs="Arial"/>
          <w:b/>
          <w:bCs/>
          <w:color w:val="0070C0"/>
          <w:sz w:val="24"/>
          <w:szCs w:val="24"/>
          <w:u w:val="single"/>
        </w:rPr>
        <w:t xml:space="preserve">RESOLVED </w:t>
      </w:r>
      <w:r w:rsidRPr="00D80779">
        <w:rPr>
          <w:rFonts w:ascii="Arial" w:eastAsia="MS Mincho" w:hAnsi="Arial" w:cs="Arial"/>
          <w:sz w:val="24"/>
          <w:szCs w:val="24"/>
        </w:rPr>
        <w:t xml:space="preserve">to move some meetings to daytime at 9.30am for the current academic year and to run a hybrid model which ensures most governors can make most meetings. PL and RW are to develop a proposed timetable. </w:t>
      </w:r>
      <w:r w:rsidRPr="00F04EB3">
        <w:rPr>
          <w:rFonts w:ascii="Arial" w:eastAsia="MS Mincho" w:hAnsi="Arial" w:cs="Arial"/>
          <w:b/>
          <w:bCs/>
          <w:color w:val="0070C0"/>
          <w:sz w:val="24"/>
          <w:szCs w:val="24"/>
        </w:rPr>
        <w:t>ACTION: PL, RW</w:t>
      </w:r>
    </w:p>
    <w:p w14:paraId="265C6F75" w14:textId="77777777" w:rsidR="00C3221C" w:rsidRPr="00D80779" w:rsidRDefault="00C3221C" w:rsidP="00C3221C">
      <w:pPr>
        <w:spacing w:after="0" w:line="240" w:lineRule="auto"/>
        <w:rPr>
          <w:rFonts w:ascii="Arial" w:eastAsia="MS Mincho" w:hAnsi="Arial" w:cs="Arial"/>
          <w:sz w:val="24"/>
          <w:szCs w:val="24"/>
        </w:rPr>
      </w:pPr>
    </w:p>
    <w:p w14:paraId="432CA84E" w14:textId="77777777" w:rsidR="00C3221C" w:rsidRPr="00D80779" w:rsidRDefault="00C3221C" w:rsidP="00C3221C">
      <w:pPr>
        <w:spacing w:after="0" w:line="240" w:lineRule="auto"/>
        <w:rPr>
          <w:rFonts w:ascii="Arial" w:eastAsia="MS Mincho" w:hAnsi="Arial" w:cs="Arial"/>
          <w:sz w:val="24"/>
          <w:szCs w:val="24"/>
        </w:rPr>
      </w:pPr>
      <w:r w:rsidRPr="00D80779">
        <w:rPr>
          <w:rFonts w:ascii="Arial" w:eastAsia="MS Mincho" w:hAnsi="Arial" w:cs="Arial"/>
          <w:sz w:val="24"/>
          <w:szCs w:val="24"/>
        </w:rPr>
        <w:lastRenderedPageBreak/>
        <w:t>Link governors were confirmed as follows:</w:t>
      </w:r>
    </w:p>
    <w:p w14:paraId="23419925" w14:textId="77777777" w:rsidR="00C3221C" w:rsidRPr="00D80779" w:rsidRDefault="00C3221C" w:rsidP="00C3221C">
      <w:pPr>
        <w:spacing w:after="0" w:line="240" w:lineRule="auto"/>
        <w:rPr>
          <w:rFonts w:ascii="Arial" w:eastAsia="MS Mincho" w:hAnsi="Arial" w:cs="Arial"/>
          <w:sz w:val="24"/>
          <w:szCs w:val="24"/>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1"/>
        <w:gridCol w:w="1590"/>
        <w:gridCol w:w="2721"/>
        <w:gridCol w:w="1710"/>
      </w:tblGrid>
      <w:tr w:rsidR="00C3221C" w:rsidRPr="00D80779" w14:paraId="563016E5" w14:textId="77777777" w:rsidTr="009D68DC">
        <w:tc>
          <w:tcPr>
            <w:tcW w:w="1297" w:type="pct"/>
            <w:shd w:val="clear" w:color="auto" w:fill="E0E0E0"/>
          </w:tcPr>
          <w:p w14:paraId="269CEDFE" w14:textId="77777777" w:rsidR="00C3221C" w:rsidRPr="00D80779" w:rsidRDefault="00C3221C" w:rsidP="00C3221C">
            <w:pPr>
              <w:spacing w:after="0" w:line="240" w:lineRule="auto"/>
              <w:rPr>
                <w:rFonts w:ascii="Arial" w:eastAsia="Times New Roman" w:hAnsi="Arial" w:cs="Arial"/>
                <w:b/>
                <w:sz w:val="24"/>
                <w:szCs w:val="24"/>
              </w:rPr>
            </w:pPr>
            <w:r w:rsidRPr="00D80779">
              <w:rPr>
                <w:rFonts w:ascii="Arial" w:eastAsia="Times New Roman" w:hAnsi="Arial" w:cs="Arial"/>
                <w:b/>
                <w:sz w:val="24"/>
                <w:szCs w:val="24"/>
              </w:rPr>
              <w:t>Area of Responsibility</w:t>
            </w:r>
          </w:p>
          <w:p w14:paraId="6D630309" w14:textId="77777777" w:rsidR="00C3221C" w:rsidRPr="00D80779" w:rsidRDefault="00C3221C" w:rsidP="00C3221C">
            <w:pPr>
              <w:spacing w:after="0" w:line="240" w:lineRule="auto"/>
              <w:rPr>
                <w:rFonts w:ascii="Arial" w:eastAsia="Times New Roman" w:hAnsi="Arial" w:cs="Arial"/>
                <w:b/>
                <w:sz w:val="24"/>
                <w:szCs w:val="24"/>
              </w:rPr>
            </w:pPr>
          </w:p>
        </w:tc>
        <w:tc>
          <w:tcPr>
            <w:tcW w:w="668" w:type="pct"/>
            <w:shd w:val="clear" w:color="auto" w:fill="E0E0E0"/>
          </w:tcPr>
          <w:p w14:paraId="0A786157" w14:textId="77777777" w:rsidR="00C3221C" w:rsidRPr="00D80779" w:rsidRDefault="00C3221C" w:rsidP="00C3221C">
            <w:pPr>
              <w:spacing w:after="0" w:line="240" w:lineRule="auto"/>
              <w:jc w:val="center"/>
              <w:rPr>
                <w:rFonts w:ascii="Arial" w:eastAsia="Times New Roman" w:hAnsi="Arial" w:cs="Arial"/>
                <w:b/>
                <w:sz w:val="24"/>
                <w:szCs w:val="24"/>
              </w:rPr>
            </w:pPr>
            <w:r w:rsidRPr="00D80779">
              <w:rPr>
                <w:rFonts w:ascii="Arial" w:eastAsia="Times New Roman" w:hAnsi="Arial" w:cs="Arial"/>
                <w:b/>
                <w:sz w:val="24"/>
                <w:szCs w:val="24"/>
              </w:rPr>
              <w:t>Name of Governor(s)</w:t>
            </w:r>
          </w:p>
        </w:tc>
        <w:tc>
          <w:tcPr>
            <w:tcW w:w="1802" w:type="pct"/>
            <w:shd w:val="clear" w:color="auto" w:fill="E0E0E0"/>
          </w:tcPr>
          <w:p w14:paraId="473AFDD4" w14:textId="77777777" w:rsidR="00C3221C" w:rsidRPr="00D80779" w:rsidRDefault="00C3221C" w:rsidP="00C3221C">
            <w:pPr>
              <w:spacing w:after="0" w:line="240" w:lineRule="auto"/>
              <w:rPr>
                <w:rFonts w:ascii="Arial" w:eastAsia="Times New Roman" w:hAnsi="Arial" w:cs="Arial"/>
                <w:b/>
                <w:sz w:val="24"/>
                <w:szCs w:val="24"/>
              </w:rPr>
            </w:pPr>
            <w:r w:rsidRPr="00D80779">
              <w:rPr>
                <w:rFonts w:ascii="Arial" w:eastAsia="Times New Roman" w:hAnsi="Arial" w:cs="Arial"/>
                <w:b/>
                <w:sz w:val="24"/>
                <w:szCs w:val="24"/>
              </w:rPr>
              <w:t>Outline of Role</w:t>
            </w:r>
          </w:p>
        </w:tc>
        <w:tc>
          <w:tcPr>
            <w:tcW w:w="1233" w:type="pct"/>
            <w:shd w:val="clear" w:color="auto" w:fill="E0E0E0"/>
          </w:tcPr>
          <w:p w14:paraId="3D2882D6" w14:textId="77777777" w:rsidR="00C3221C" w:rsidRPr="00D80779" w:rsidRDefault="00C3221C" w:rsidP="00C3221C">
            <w:pPr>
              <w:spacing w:after="0" w:line="240" w:lineRule="auto"/>
              <w:rPr>
                <w:rFonts w:ascii="Arial" w:eastAsia="Times New Roman" w:hAnsi="Arial" w:cs="Arial"/>
                <w:b/>
                <w:sz w:val="24"/>
                <w:szCs w:val="24"/>
              </w:rPr>
            </w:pPr>
            <w:r w:rsidRPr="00D80779">
              <w:rPr>
                <w:rFonts w:ascii="Arial" w:eastAsia="Times New Roman" w:hAnsi="Arial" w:cs="Arial"/>
                <w:b/>
                <w:sz w:val="24"/>
                <w:szCs w:val="24"/>
              </w:rPr>
              <w:t>School staff</w:t>
            </w:r>
          </w:p>
        </w:tc>
      </w:tr>
      <w:tr w:rsidR="00781FDA" w:rsidRPr="00781FDA" w14:paraId="4E160324" w14:textId="77777777" w:rsidTr="009D68DC">
        <w:tc>
          <w:tcPr>
            <w:tcW w:w="1297" w:type="pct"/>
            <w:tcBorders>
              <w:top w:val="single" w:sz="4" w:space="0" w:color="auto"/>
              <w:left w:val="single" w:sz="4" w:space="0" w:color="auto"/>
              <w:bottom w:val="single" w:sz="4" w:space="0" w:color="auto"/>
              <w:right w:val="single" w:sz="4" w:space="0" w:color="auto"/>
            </w:tcBorders>
          </w:tcPr>
          <w:p w14:paraId="0DEB3027" w14:textId="77777777" w:rsidR="00C3221C" w:rsidRPr="00D80779" w:rsidRDefault="00C3221C" w:rsidP="00C3221C">
            <w:pPr>
              <w:spacing w:after="0" w:line="240" w:lineRule="auto"/>
              <w:rPr>
                <w:rFonts w:ascii="Arial" w:eastAsia="Times New Roman" w:hAnsi="Arial" w:cs="Arial"/>
                <w:sz w:val="24"/>
                <w:szCs w:val="24"/>
              </w:rPr>
            </w:pPr>
            <w:r w:rsidRPr="00D80779">
              <w:rPr>
                <w:rFonts w:ascii="Arial" w:eastAsia="Times New Roman" w:hAnsi="Arial" w:cs="Arial"/>
                <w:sz w:val="24"/>
                <w:szCs w:val="24"/>
              </w:rPr>
              <w:t>Health and Safety</w:t>
            </w:r>
          </w:p>
          <w:p w14:paraId="12A2FD4C" w14:textId="77777777" w:rsidR="00C3221C" w:rsidRPr="00D80779" w:rsidRDefault="00C3221C" w:rsidP="00C3221C">
            <w:pPr>
              <w:spacing w:after="0" w:line="240" w:lineRule="auto"/>
              <w:rPr>
                <w:rFonts w:ascii="Arial" w:eastAsia="Times New Roman" w:hAnsi="Arial" w:cs="Arial"/>
                <w:sz w:val="24"/>
                <w:szCs w:val="24"/>
              </w:rPr>
            </w:pPr>
          </w:p>
        </w:tc>
        <w:tc>
          <w:tcPr>
            <w:tcW w:w="668" w:type="pct"/>
            <w:tcBorders>
              <w:top w:val="single" w:sz="4" w:space="0" w:color="auto"/>
              <w:left w:val="single" w:sz="4" w:space="0" w:color="auto"/>
              <w:bottom w:val="single" w:sz="4" w:space="0" w:color="auto"/>
              <w:right w:val="single" w:sz="4" w:space="0" w:color="auto"/>
            </w:tcBorders>
          </w:tcPr>
          <w:p w14:paraId="11DBF7C5" w14:textId="77777777" w:rsidR="00C3221C" w:rsidRPr="00D80779" w:rsidRDefault="00C3221C" w:rsidP="00C3221C">
            <w:pPr>
              <w:spacing w:after="0" w:line="240" w:lineRule="auto"/>
              <w:jc w:val="center"/>
              <w:rPr>
                <w:rFonts w:ascii="Arial" w:eastAsia="Times New Roman" w:hAnsi="Arial" w:cs="Arial"/>
                <w:sz w:val="24"/>
                <w:szCs w:val="24"/>
              </w:rPr>
            </w:pPr>
            <w:r w:rsidRPr="00D80779">
              <w:rPr>
                <w:rFonts w:ascii="Arial" w:eastAsia="Times New Roman" w:hAnsi="Arial" w:cs="Arial"/>
                <w:sz w:val="24"/>
                <w:szCs w:val="24"/>
              </w:rPr>
              <w:t>EO</w:t>
            </w:r>
          </w:p>
        </w:tc>
        <w:tc>
          <w:tcPr>
            <w:tcW w:w="1802" w:type="pct"/>
            <w:tcBorders>
              <w:top w:val="single" w:sz="4" w:space="0" w:color="auto"/>
              <w:left w:val="single" w:sz="4" w:space="0" w:color="auto"/>
              <w:bottom w:val="single" w:sz="4" w:space="0" w:color="auto"/>
              <w:right w:val="single" w:sz="4" w:space="0" w:color="auto"/>
            </w:tcBorders>
          </w:tcPr>
          <w:p w14:paraId="3EBD0C05" w14:textId="77777777" w:rsidR="00C3221C" w:rsidRPr="00D80779" w:rsidRDefault="00C3221C" w:rsidP="00C3221C">
            <w:pPr>
              <w:spacing w:after="0" w:line="240" w:lineRule="auto"/>
              <w:rPr>
                <w:rFonts w:ascii="Arial" w:eastAsia="Times New Roman" w:hAnsi="Arial" w:cs="Arial"/>
                <w:sz w:val="24"/>
                <w:szCs w:val="24"/>
              </w:rPr>
            </w:pPr>
            <w:r w:rsidRPr="00D80779">
              <w:rPr>
                <w:rFonts w:ascii="Arial" w:eastAsia="Times New Roman" w:hAnsi="Arial" w:cs="Arial"/>
                <w:sz w:val="24"/>
                <w:szCs w:val="24"/>
              </w:rPr>
              <w:t>Spot check of compliance records, risk assessments and school condition review. Review Merton Health and Safety Audits and action plans</w:t>
            </w:r>
          </w:p>
        </w:tc>
        <w:tc>
          <w:tcPr>
            <w:tcW w:w="1233" w:type="pct"/>
            <w:tcBorders>
              <w:top w:val="single" w:sz="4" w:space="0" w:color="auto"/>
              <w:left w:val="single" w:sz="4" w:space="0" w:color="auto"/>
              <w:bottom w:val="single" w:sz="4" w:space="0" w:color="auto"/>
              <w:right w:val="single" w:sz="4" w:space="0" w:color="auto"/>
            </w:tcBorders>
          </w:tcPr>
          <w:p w14:paraId="7582F248" w14:textId="77777777" w:rsidR="00C3221C" w:rsidRPr="00D80779" w:rsidRDefault="00C3221C" w:rsidP="00C3221C">
            <w:pPr>
              <w:spacing w:after="0" w:line="240" w:lineRule="auto"/>
              <w:rPr>
                <w:rFonts w:ascii="Arial" w:eastAsia="Calibri" w:hAnsi="Arial" w:cs="Arial"/>
                <w:sz w:val="24"/>
                <w:szCs w:val="24"/>
              </w:rPr>
            </w:pPr>
            <w:r w:rsidRPr="00D80779">
              <w:rPr>
                <w:rFonts w:ascii="Arial" w:eastAsia="Calibri" w:hAnsi="Arial" w:cs="Arial"/>
                <w:sz w:val="24"/>
                <w:szCs w:val="24"/>
              </w:rPr>
              <w:t>Paul Lufkin (WP)</w:t>
            </w:r>
          </w:p>
          <w:p w14:paraId="3B95A586" w14:textId="77777777" w:rsidR="00C3221C" w:rsidRPr="00D80779" w:rsidRDefault="00C3221C" w:rsidP="00C3221C">
            <w:pPr>
              <w:spacing w:after="0" w:line="240" w:lineRule="auto"/>
              <w:rPr>
                <w:rFonts w:ascii="Arial" w:eastAsia="Calibri" w:hAnsi="Arial" w:cs="Arial"/>
                <w:sz w:val="24"/>
                <w:szCs w:val="24"/>
              </w:rPr>
            </w:pPr>
            <w:r w:rsidRPr="00D80779">
              <w:rPr>
                <w:rFonts w:ascii="Arial" w:eastAsia="Calibri" w:hAnsi="Arial" w:cs="Arial"/>
                <w:sz w:val="24"/>
                <w:szCs w:val="24"/>
              </w:rPr>
              <w:t>Rosie Williamson (WW)</w:t>
            </w:r>
          </w:p>
          <w:p w14:paraId="76FBD8C6" w14:textId="77777777" w:rsidR="00C3221C" w:rsidRPr="00D80779" w:rsidRDefault="00C3221C" w:rsidP="00C3221C">
            <w:pPr>
              <w:spacing w:after="0" w:line="240" w:lineRule="auto"/>
              <w:rPr>
                <w:rFonts w:ascii="Arial" w:eastAsia="Calibri" w:hAnsi="Arial" w:cs="Arial"/>
                <w:sz w:val="24"/>
                <w:szCs w:val="24"/>
              </w:rPr>
            </w:pPr>
            <w:r w:rsidRPr="00D80779">
              <w:rPr>
                <w:rFonts w:ascii="Arial" w:eastAsia="Calibri" w:hAnsi="Arial" w:cs="Arial"/>
                <w:sz w:val="24"/>
                <w:szCs w:val="24"/>
              </w:rPr>
              <w:t>Dan Wilson (WW)</w:t>
            </w:r>
          </w:p>
          <w:p w14:paraId="36B80EA1" w14:textId="77777777" w:rsidR="00C3221C" w:rsidRPr="00D80779" w:rsidRDefault="00C3221C" w:rsidP="00C3221C">
            <w:pPr>
              <w:spacing w:after="0" w:line="240" w:lineRule="auto"/>
              <w:rPr>
                <w:rFonts w:ascii="Arial" w:eastAsia="Times New Roman" w:hAnsi="Arial" w:cs="Arial"/>
                <w:sz w:val="24"/>
                <w:szCs w:val="24"/>
              </w:rPr>
            </w:pPr>
            <w:r w:rsidRPr="00D80779">
              <w:rPr>
                <w:rFonts w:ascii="Arial" w:eastAsia="Calibri" w:hAnsi="Arial" w:cs="Arial"/>
                <w:sz w:val="24"/>
                <w:szCs w:val="24"/>
              </w:rPr>
              <w:t>Helen Gaffney (WP)</w:t>
            </w:r>
          </w:p>
        </w:tc>
      </w:tr>
      <w:tr w:rsidR="00781FDA" w:rsidRPr="00781FDA" w14:paraId="6B87B657" w14:textId="77777777" w:rsidTr="009D68DC">
        <w:tc>
          <w:tcPr>
            <w:tcW w:w="1297" w:type="pct"/>
          </w:tcPr>
          <w:p w14:paraId="3D834EF3" w14:textId="77777777" w:rsidR="00C3221C" w:rsidRPr="00D80779" w:rsidRDefault="00C3221C" w:rsidP="00C3221C">
            <w:pPr>
              <w:spacing w:after="0" w:line="240" w:lineRule="auto"/>
              <w:rPr>
                <w:rFonts w:ascii="Arial" w:eastAsia="Times New Roman" w:hAnsi="Arial" w:cs="Arial"/>
                <w:sz w:val="24"/>
                <w:szCs w:val="24"/>
              </w:rPr>
            </w:pPr>
            <w:r w:rsidRPr="00D80779">
              <w:rPr>
                <w:rFonts w:ascii="Arial" w:eastAsia="Times New Roman" w:hAnsi="Arial" w:cs="Arial"/>
                <w:sz w:val="24"/>
                <w:szCs w:val="24"/>
              </w:rPr>
              <w:t>Inclusion/ Equalities / SEN/ EAL/Pupil Premium</w:t>
            </w:r>
          </w:p>
        </w:tc>
        <w:tc>
          <w:tcPr>
            <w:tcW w:w="668" w:type="pct"/>
          </w:tcPr>
          <w:p w14:paraId="71789611" w14:textId="77777777" w:rsidR="00C3221C" w:rsidRPr="00D80779" w:rsidRDefault="00C3221C" w:rsidP="00C3221C">
            <w:pPr>
              <w:spacing w:after="0" w:line="240" w:lineRule="auto"/>
              <w:jc w:val="center"/>
              <w:rPr>
                <w:rFonts w:ascii="Arial" w:eastAsia="Times New Roman" w:hAnsi="Arial" w:cs="Arial"/>
                <w:sz w:val="24"/>
                <w:szCs w:val="24"/>
              </w:rPr>
            </w:pPr>
            <w:r w:rsidRPr="00D80779">
              <w:rPr>
                <w:rFonts w:ascii="Arial" w:eastAsia="Times New Roman" w:hAnsi="Arial" w:cs="Arial"/>
                <w:sz w:val="24"/>
                <w:szCs w:val="24"/>
              </w:rPr>
              <w:t>RS</w:t>
            </w:r>
          </w:p>
        </w:tc>
        <w:tc>
          <w:tcPr>
            <w:tcW w:w="1802" w:type="pct"/>
          </w:tcPr>
          <w:p w14:paraId="3A22098E" w14:textId="77777777" w:rsidR="00C3221C" w:rsidRPr="00D80779" w:rsidRDefault="00C3221C" w:rsidP="00C3221C">
            <w:pPr>
              <w:spacing w:after="0" w:line="240" w:lineRule="auto"/>
              <w:rPr>
                <w:rFonts w:ascii="Arial" w:eastAsia="Times New Roman" w:hAnsi="Arial" w:cs="Arial"/>
                <w:sz w:val="24"/>
                <w:szCs w:val="24"/>
              </w:rPr>
            </w:pPr>
            <w:r w:rsidRPr="00D80779">
              <w:rPr>
                <w:rFonts w:ascii="Arial" w:eastAsia="Times New Roman" w:hAnsi="Arial" w:cs="Arial"/>
                <w:sz w:val="24"/>
                <w:szCs w:val="24"/>
              </w:rPr>
              <w:t>Review equalities audit/action plan and adjustments.  Review with SENCO of SEN development plan and impact.  Review the Pupil Premium Strategy Statement</w:t>
            </w:r>
          </w:p>
        </w:tc>
        <w:tc>
          <w:tcPr>
            <w:tcW w:w="1233" w:type="pct"/>
          </w:tcPr>
          <w:p w14:paraId="46D55E55" w14:textId="77777777" w:rsidR="00C3221C" w:rsidRPr="00D80779" w:rsidRDefault="00C3221C" w:rsidP="00C3221C">
            <w:pPr>
              <w:spacing w:after="0" w:line="240" w:lineRule="auto"/>
              <w:rPr>
                <w:rFonts w:ascii="Arial" w:eastAsia="Calibri" w:hAnsi="Arial" w:cs="Arial"/>
                <w:sz w:val="24"/>
                <w:szCs w:val="24"/>
              </w:rPr>
            </w:pPr>
            <w:r w:rsidRPr="00D80779">
              <w:rPr>
                <w:rFonts w:ascii="Arial" w:eastAsia="Calibri" w:hAnsi="Arial" w:cs="Arial"/>
                <w:sz w:val="24"/>
                <w:szCs w:val="24"/>
              </w:rPr>
              <w:t xml:space="preserve">Esther Bird (WP) </w:t>
            </w:r>
          </w:p>
          <w:p w14:paraId="0290C33E" w14:textId="77777777" w:rsidR="00C3221C" w:rsidRPr="00D80779" w:rsidRDefault="00C3221C" w:rsidP="00C3221C">
            <w:pPr>
              <w:spacing w:after="0" w:line="240" w:lineRule="auto"/>
              <w:rPr>
                <w:rFonts w:ascii="Arial" w:eastAsia="Calibri" w:hAnsi="Arial" w:cs="Arial"/>
                <w:sz w:val="24"/>
                <w:szCs w:val="24"/>
              </w:rPr>
            </w:pPr>
            <w:r w:rsidRPr="00D80779">
              <w:rPr>
                <w:rFonts w:ascii="Arial" w:eastAsia="Calibri" w:hAnsi="Arial" w:cs="Arial"/>
                <w:sz w:val="24"/>
                <w:szCs w:val="24"/>
              </w:rPr>
              <w:t>Paul Lufkin (WP)</w:t>
            </w:r>
          </w:p>
          <w:p w14:paraId="069EC545" w14:textId="77777777" w:rsidR="00C3221C" w:rsidRPr="00D80779" w:rsidRDefault="00C3221C" w:rsidP="00C3221C">
            <w:pPr>
              <w:spacing w:after="0" w:line="240" w:lineRule="auto"/>
              <w:rPr>
                <w:rFonts w:ascii="Arial" w:eastAsia="Calibri" w:hAnsi="Arial" w:cs="Arial"/>
                <w:sz w:val="24"/>
                <w:szCs w:val="24"/>
              </w:rPr>
            </w:pPr>
            <w:r w:rsidRPr="00D80779">
              <w:rPr>
                <w:rFonts w:ascii="Arial" w:eastAsia="Calibri" w:hAnsi="Arial" w:cs="Arial"/>
                <w:sz w:val="24"/>
                <w:szCs w:val="24"/>
              </w:rPr>
              <w:t>Rosie Williamson (WW)</w:t>
            </w:r>
          </w:p>
          <w:p w14:paraId="14028DD6" w14:textId="77777777" w:rsidR="00C3221C" w:rsidRPr="00D80779" w:rsidRDefault="00C3221C" w:rsidP="00C3221C">
            <w:pPr>
              <w:spacing w:after="0" w:line="240" w:lineRule="auto"/>
              <w:rPr>
                <w:rFonts w:ascii="Arial" w:eastAsia="Calibri" w:hAnsi="Arial" w:cs="Arial"/>
                <w:sz w:val="24"/>
                <w:szCs w:val="24"/>
              </w:rPr>
            </w:pPr>
            <w:r w:rsidRPr="00D80779">
              <w:rPr>
                <w:rFonts w:ascii="Arial" w:eastAsia="Calibri" w:hAnsi="Arial" w:cs="Arial"/>
                <w:sz w:val="24"/>
                <w:szCs w:val="24"/>
              </w:rPr>
              <w:t xml:space="preserve">Monika </w:t>
            </w:r>
            <w:proofErr w:type="spellStart"/>
            <w:r w:rsidRPr="00D80779">
              <w:rPr>
                <w:rFonts w:ascii="Arial" w:eastAsia="Calibri" w:hAnsi="Arial" w:cs="Arial"/>
                <w:sz w:val="24"/>
                <w:szCs w:val="24"/>
              </w:rPr>
              <w:t>Dennemont</w:t>
            </w:r>
            <w:proofErr w:type="spellEnd"/>
            <w:r w:rsidRPr="00D80779">
              <w:rPr>
                <w:rFonts w:ascii="Arial" w:eastAsia="Calibri" w:hAnsi="Arial" w:cs="Arial"/>
                <w:sz w:val="24"/>
                <w:szCs w:val="24"/>
              </w:rPr>
              <w:t xml:space="preserve"> (WW)</w:t>
            </w:r>
          </w:p>
          <w:p w14:paraId="410803D4" w14:textId="77777777" w:rsidR="00C3221C" w:rsidRPr="00D80779" w:rsidRDefault="00C3221C" w:rsidP="00C3221C">
            <w:pPr>
              <w:spacing w:after="0" w:line="240" w:lineRule="auto"/>
              <w:rPr>
                <w:rFonts w:ascii="Arial" w:eastAsia="Times New Roman" w:hAnsi="Arial" w:cs="Arial"/>
                <w:sz w:val="24"/>
                <w:szCs w:val="24"/>
              </w:rPr>
            </w:pPr>
            <w:r w:rsidRPr="00D80779">
              <w:rPr>
                <w:rFonts w:ascii="Arial" w:eastAsia="Calibri" w:hAnsi="Arial" w:cs="Arial"/>
                <w:sz w:val="24"/>
                <w:szCs w:val="24"/>
              </w:rPr>
              <w:t>Alison Lea (WW)</w:t>
            </w:r>
          </w:p>
        </w:tc>
      </w:tr>
      <w:tr w:rsidR="00781FDA" w:rsidRPr="00781FDA" w14:paraId="7CF56AD6" w14:textId="77777777" w:rsidTr="009D68DC">
        <w:tc>
          <w:tcPr>
            <w:tcW w:w="1297" w:type="pct"/>
            <w:tcBorders>
              <w:top w:val="single" w:sz="4" w:space="0" w:color="auto"/>
              <w:left w:val="single" w:sz="4" w:space="0" w:color="auto"/>
              <w:bottom w:val="single" w:sz="4" w:space="0" w:color="auto"/>
              <w:right w:val="single" w:sz="4" w:space="0" w:color="auto"/>
            </w:tcBorders>
          </w:tcPr>
          <w:p w14:paraId="506B135A" w14:textId="77777777" w:rsidR="00C3221C" w:rsidRPr="00D80779" w:rsidRDefault="00C3221C" w:rsidP="00C3221C">
            <w:pPr>
              <w:spacing w:after="0" w:line="240" w:lineRule="auto"/>
              <w:rPr>
                <w:rFonts w:ascii="Arial" w:eastAsia="Times New Roman" w:hAnsi="Arial" w:cs="Arial"/>
                <w:sz w:val="24"/>
                <w:szCs w:val="24"/>
              </w:rPr>
            </w:pPr>
            <w:r w:rsidRPr="00D80779">
              <w:rPr>
                <w:rFonts w:ascii="Arial" w:eastAsia="Times New Roman" w:hAnsi="Arial" w:cs="Arial"/>
                <w:sz w:val="24"/>
                <w:szCs w:val="24"/>
              </w:rPr>
              <w:t>Safeguarding/LAC/PLAC</w:t>
            </w:r>
          </w:p>
          <w:p w14:paraId="36D24554" w14:textId="77777777" w:rsidR="00C3221C" w:rsidRPr="00D80779" w:rsidRDefault="00C3221C" w:rsidP="00C3221C">
            <w:pPr>
              <w:spacing w:after="0" w:line="240" w:lineRule="auto"/>
              <w:rPr>
                <w:rFonts w:ascii="Arial" w:eastAsia="Times New Roman" w:hAnsi="Arial" w:cs="Arial"/>
                <w:sz w:val="24"/>
                <w:szCs w:val="24"/>
              </w:rPr>
            </w:pPr>
          </w:p>
        </w:tc>
        <w:tc>
          <w:tcPr>
            <w:tcW w:w="668" w:type="pct"/>
            <w:tcBorders>
              <w:top w:val="single" w:sz="4" w:space="0" w:color="auto"/>
              <w:left w:val="single" w:sz="4" w:space="0" w:color="auto"/>
              <w:bottom w:val="single" w:sz="4" w:space="0" w:color="auto"/>
              <w:right w:val="single" w:sz="4" w:space="0" w:color="auto"/>
            </w:tcBorders>
          </w:tcPr>
          <w:p w14:paraId="3BBA74FE" w14:textId="77777777" w:rsidR="00C3221C" w:rsidRPr="00D80779" w:rsidRDefault="00C3221C" w:rsidP="00C3221C">
            <w:pPr>
              <w:spacing w:after="0" w:line="240" w:lineRule="auto"/>
              <w:jc w:val="center"/>
              <w:rPr>
                <w:rFonts w:ascii="Arial" w:eastAsia="Times New Roman" w:hAnsi="Arial" w:cs="Arial"/>
                <w:sz w:val="24"/>
                <w:szCs w:val="24"/>
              </w:rPr>
            </w:pPr>
            <w:r w:rsidRPr="00D80779">
              <w:rPr>
                <w:rFonts w:ascii="Arial" w:eastAsia="Times New Roman" w:hAnsi="Arial" w:cs="Arial"/>
                <w:sz w:val="24"/>
                <w:szCs w:val="24"/>
              </w:rPr>
              <w:t>CT</w:t>
            </w:r>
          </w:p>
        </w:tc>
        <w:tc>
          <w:tcPr>
            <w:tcW w:w="1802" w:type="pct"/>
            <w:tcBorders>
              <w:top w:val="single" w:sz="4" w:space="0" w:color="auto"/>
              <w:left w:val="single" w:sz="4" w:space="0" w:color="auto"/>
              <w:bottom w:val="single" w:sz="4" w:space="0" w:color="auto"/>
              <w:right w:val="single" w:sz="4" w:space="0" w:color="auto"/>
            </w:tcBorders>
          </w:tcPr>
          <w:p w14:paraId="7B270711" w14:textId="77777777" w:rsidR="00C3221C" w:rsidRPr="00D80779" w:rsidRDefault="00C3221C" w:rsidP="00C3221C">
            <w:pPr>
              <w:spacing w:after="0" w:line="240" w:lineRule="auto"/>
              <w:rPr>
                <w:rFonts w:ascii="Arial" w:eastAsia="Times New Roman" w:hAnsi="Arial" w:cs="Arial"/>
                <w:sz w:val="24"/>
                <w:szCs w:val="24"/>
              </w:rPr>
            </w:pPr>
            <w:r w:rsidRPr="00D80779">
              <w:rPr>
                <w:rFonts w:ascii="Arial" w:eastAsia="Times New Roman" w:hAnsi="Arial" w:cs="Arial"/>
                <w:sz w:val="24"/>
                <w:szCs w:val="24"/>
              </w:rPr>
              <w:t>Review Safeguarding Audit/action plan with Designated Teacher, spot check of record keeping, SCR, systems and incidents.</w:t>
            </w:r>
          </w:p>
        </w:tc>
        <w:tc>
          <w:tcPr>
            <w:tcW w:w="1233" w:type="pct"/>
            <w:tcBorders>
              <w:top w:val="single" w:sz="4" w:space="0" w:color="auto"/>
              <w:left w:val="single" w:sz="4" w:space="0" w:color="auto"/>
              <w:bottom w:val="single" w:sz="4" w:space="0" w:color="auto"/>
              <w:right w:val="single" w:sz="4" w:space="0" w:color="auto"/>
            </w:tcBorders>
          </w:tcPr>
          <w:p w14:paraId="23470C5E" w14:textId="77777777" w:rsidR="00C3221C" w:rsidRPr="00D80779" w:rsidRDefault="00C3221C" w:rsidP="00C3221C">
            <w:pPr>
              <w:spacing w:after="0" w:line="240" w:lineRule="auto"/>
              <w:rPr>
                <w:rFonts w:ascii="Arial" w:eastAsia="Calibri" w:hAnsi="Arial" w:cs="Arial"/>
                <w:sz w:val="24"/>
                <w:szCs w:val="24"/>
              </w:rPr>
            </w:pPr>
            <w:r w:rsidRPr="00D80779">
              <w:rPr>
                <w:rFonts w:ascii="Arial" w:eastAsia="Calibri" w:hAnsi="Arial" w:cs="Arial"/>
                <w:sz w:val="24"/>
                <w:szCs w:val="24"/>
              </w:rPr>
              <w:t>Esther Bird (WP)</w:t>
            </w:r>
          </w:p>
          <w:p w14:paraId="77B228EB" w14:textId="77777777" w:rsidR="00C3221C" w:rsidRPr="00D80779" w:rsidRDefault="00C3221C" w:rsidP="00C3221C">
            <w:pPr>
              <w:spacing w:after="0" w:line="240" w:lineRule="auto"/>
              <w:rPr>
                <w:rFonts w:ascii="Arial" w:eastAsia="Calibri" w:hAnsi="Arial" w:cs="Arial"/>
                <w:sz w:val="24"/>
                <w:szCs w:val="24"/>
              </w:rPr>
            </w:pPr>
            <w:r w:rsidRPr="00D80779">
              <w:rPr>
                <w:rFonts w:ascii="Arial" w:eastAsia="Calibri" w:hAnsi="Arial" w:cs="Arial"/>
                <w:sz w:val="24"/>
                <w:szCs w:val="24"/>
              </w:rPr>
              <w:t>Meghan Peatey (WW)</w:t>
            </w:r>
          </w:p>
          <w:p w14:paraId="08D8B71C" w14:textId="77777777" w:rsidR="00C3221C" w:rsidRPr="00D80779" w:rsidRDefault="00C3221C" w:rsidP="00C3221C">
            <w:pPr>
              <w:spacing w:after="0" w:line="240" w:lineRule="auto"/>
              <w:rPr>
                <w:rFonts w:ascii="Arial" w:eastAsia="Calibri" w:hAnsi="Arial" w:cs="Arial"/>
                <w:sz w:val="24"/>
                <w:szCs w:val="24"/>
              </w:rPr>
            </w:pPr>
            <w:r w:rsidRPr="00D80779">
              <w:rPr>
                <w:rFonts w:ascii="Arial" w:eastAsia="Calibri" w:hAnsi="Arial" w:cs="Arial"/>
                <w:sz w:val="24"/>
                <w:szCs w:val="24"/>
              </w:rPr>
              <w:t>Lisa Kingsbury (LAC/PLAC at WP)</w:t>
            </w:r>
          </w:p>
        </w:tc>
      </w:tr>
      <w:tr w:rsidR="00781FDA" w:rsidRPr="00781FDA" w14:paraId="30226C68" w14:textId="77777777" w:rsidTr="009D68DC">
        <w:tc>
          <w:tcPr>
            <w:tcW w:w="1297" w:type="pct"/>
            <w:tcBorders>
              <w:top w:val="single" w:sz="4" w:space="0" w:color="auto"/>
              <w:left w:val="single" w:sz="4" w:space="0" w:color="auto"/>
              <w:bottom w:val="single" w:sz="4" w:space="0" w:color="auto"/>
              <w:right w:val="single" w:sz="4" w:space="0" w:color="auto"/>
            </w:tcBorders>
          </w:tcPr>
          <w:p w14:paraId="6E108063" w14:textId="77777777" w:rsidR="00C3221C" w:rsidRPr="00D80779" w:rsidRDefault="00C3221C" w:rsidP="00C3221C">
            <w:pPr>
              <w:spacing w:after="0" w:line="240" w:lineRule="auto"/>
              <w:rPr>
                <w:rFonts w:ascii="Arial" w:eastAsia="Times New Roman" w:hAnsi="Arial" w:cs="Arial"/>
                <w:sz w:val="24"/>
                <w:szCs w:val="24"/>
              </w:rPr>
            </w:pPr>
            <w:r w:rsidRPr="00D80779">
              <w:rPr>
                <w:rFonts w:ascii="Arial" w:eastAsia="Times New Roman" w:hAnsi="Arial" w:cs="Arial"/>
                <w:sz w:val="24"/>
                <w:szCs w:val="24"/>
              </w:rPr>
              <w:t xml:space="preserve">Staff and Pupil wellbeing </w:t>
            </w:r>
          </w:p>
        </w:tc>
        <w:tc>
          <w:tcPr>
            <w:tcW w:w="668" w:type="pct"/>
            <w:tcBorders>
              <w:top w:val="single" w:sz="4" w:space="0" w:color="auto"/>
              <w:left w:val="single" w:sz="4" w:space="0" w:color="auto"/>
              <w:bottom w:val="single" w:sz="4" w:space="0" w:color="auto"/>
              <w:right w:val="single" w:sz="4" w:space="0" w:color="auto"/>
            </w:tcBorders>
          </w:tcPr>
          <w:p w14:paraId="0A1A3E7E" w14:textId="77777777" w:rsidR="00C3221C" w:rsidRPr="00D80779" w:rsidRDefault="00C3221C" w:rsidP="00C3221C">
            <w:pPr>
              <w:spacing w:after="0" w:line="240" w:lineRule="auto"/>
              <w:jc w:val="center"/>
              <w:rPr>
                <w:rFonts w:ascii="Arial" w:eastAsia="Times New Roman" w:hAnsi="Arial" w:cs="Arial"/>
                <w:sz w:val="24"/>
                <w:szCs w:val="24"/>
              </w:rPr>
            </w:pPr>
            <w:r w:rsidRPr="00D80779">
              <w:rPr>
                <w:rFonts w:ascii="Arial" w:eastAsia="Times New Roman" w:hAnsi="Arial" w:cs="Arial"/>
                <w:sz w:val="24"/>
                <w:szCs w:val="24"/>
              </w:rPr>
              <w:t>NG</w:t>
            </w:r>
          </w:p>
        </w:tc>
        <w:tc>
          <w:tcPr>
            <w:tcW w:w="1802" w:type="pct"/>
            <w:tcBorders>
              <w:top w:val="single" w:sz="4" w:space="0" w:color="auto"/>
              <w:left w:val="single" w:sz="4" w:space="0" w:color="auto"/>
              <w:bottom w:val="single" w:sz="4" w:space="0" w:color="auto"/>
              <w:right w:val="single" w:sz="4" w:space="0" w:color="auto"/>
            </w:tcBorders>
          </w:tcPr>
          <w:p w14:paraId="00E0B00F" w14:textId="77777777" w:rsidR="00C3221C" w:rsidRDefault="00C3221C" w:rsidP="00C3221C">
            <w:pPr>
              <w:spacing w:after="0" w:line="240" w:lineRule="auto"/>
              <w:rPr>
                <w:rFonts w:ascii="Arial" w:eastAsia="Times New Roman" w:hAnsi="Arial" w:cs="Arial"/>
                <w:sz w:val="24"/>
                <w:szCs w:val="24"/>
              </w:rPr>
            </w:pPr>
            <w:r w:rsidRPr="00D80779">
              <w:rPr>
                <w:rFonts w:ascii="Arial" w:eastAsia="Times New Roman" w:hAnsi="Arial" w:cs="Arial"/>
                <w:sz w:val="24"/>
                <w:szCs w:val="24"/>
              </w:rPr>
              <w:t>Review of pupil survey outcomes, serious incident patterns, attendance patterns and action plans. Learning walk and pupil discussions. Review of staff survey outcomes and exit interviews. Meet with well-being committee/attend meeting.  Drop in lunchtime for staff.</w:t>
            </w:r>
          </w:p>
          <w:p w14:paraId="2BDC2A3D" w14:textId="7FA1E525" w:rsidR="00F04EB3" w:rsidRPr="00D80779" w:rsidRDefault="00F04EB3" w:rsidP="00C3221C">
            <w:pPr>
              <w:spacing w:after="0" w:line="240" w:lineRule="auto"/>
              <w:rPr>
                <w:rFonts w:ascii="Arial" w:eastAsia="Times New Roman" w:hAnsi="Arial" w:cs="Arial"/>
                <w:color w:val="FF0000"/>
                <w:sz w:val="24"/>
                <w:szCs w:val="24"/>
              </w:rPr>
            </w:pPr>
          </w:p>
        </w:tc>
        <w:tc>
          <w:tcPr>
            <w:tcW w:w="1233" w:type="pct"/>
            <w:tcBorders>
              <w:top w:val="single" w:sz="4" w:space="0" w:color="auto"/>
              <w:left w:val="single" w:sz="4" w:space="0" w:color="auto"/>
              <w:bottom w:val="single" w:sz="4" w:space="0" w:color="auto"/>
              <w:right w:val="single" w:sz="4" w:space="0" w:color="auto"/>
            </w:tcBorders>
          </w:tcPr>
          <w:p w14:paraId="384D1E0F" w14:textId="77777777" w:rsidR="00C3221C" w:rsidRPr="00D80779" w:rsidRDefault="00C3221C" w:rsidP="00C3221C">
            <w:pPr>
              <w:spacing w:after="0" w:line="240" w:lineRule="auto"/>
              <w:rPr>
                <w:rFonts w:ascii="Arial" w:eastAsia="Calibri" w:hAnsi="Arial" w:cs="Arial"/>
                <w:sz w:val="24"/>
                <w:szCs w:val="24"/>
              </w:rPr>
            </w:pPr>
            <w:r w:rsidRPr="00D80779">
              <w:rPr>
                <w:rFonts w:ascii="Arial" w:eastAsia="Calibri" w:hAnsi="Arial" w:cs="Arial"/>
                <w:sz w:val="24"/>
                <w:szCs w:val="24"/>
              </w:rPr>
              <w:t>Paul Lufkin (WP)</w:t>
            </w:r>
          </w:p>
          <w:p w14:paraId="0186EC43" w14:textId="77777777" w:rsidR="00C3221C" w:rsidRPr="00D80779" w:rsidRDefault="00C3221C" w:rsidP="00C3221C">
            <w:pPr>
              <w:spacing w:after="0" w:line="240" w:lineRule="auto"/>
              <w:rPr>
                <w:rFonts w:ascii="Arial" w:eastAsia="Calibri" w:hAnsi="Arial" w:cs="Arial"/>
                <w:sz w:val="24"/>
                <w:szCs w:val="24"/>
              </w:rPr>
            </w:pPr>
            <w:r w:rsidRPr="00D80779">
              <w:rPr>
                <w:rFonts w:ascii="Arial" w:eastAsia="Calibri" w:hAnsi="Arial" w:cs="Arial"/>
                <w:sz w:val="24"/>
                <w:szCs w:val="24"/>
              </w:rPr>
              <w:t>Rosie Williamson (WW)</w:t>
            </w:r>
          </w:p>
        </w:tc>
      </w:tr>
      <w:tr w:rsidR="00781FDA" w:rsidRPr="00781FDA" w14:paraId="471823FD" w14:textId="77777777" w:rsidTr="009D68DC">
        <w:tc>
          <w:tcPr>
            <w:tcW w:w="1297" w:type="pct"/>
            <w:tcBorders>
              <w:top w:val="single" w:sz="4" w:space="0" w:color="auto"/>
              <w:left w:val="single" w:sz="4" w:space="0" w:color="auto"/>
              <w:bottom w:val="single" w:sz="4" w:space="0" w:color="auto"/>
              <w:right w:val="single" w:sz="4" w:space="0" w:color="auto"/>
            </w:tcBorders>
          </w:tcPr>
          <w:p w14:paraId="33A58FC0" w14:textId="77777777" w:rsidR="00C3221C" w:rsidRPr="00D80779" w:rsidRDefault="00C3221C" w:rsidP="00C3221C">
            <w:pPr>
              <w:spacing w:after="0" w:line="240" w:lineRule="auto"/>
              <w:rPr>
                <w:rFonts w:ascii="Arial" w:eastAsia="Times New Roman" w:hAnsi="Arial" w:cs="Arial"/>
                <w:sz w:val="24"/>
                <w:szCs w:val="24"/>
              </w:rPr>
            </w:pPr>
            <w:r w:rsidRPr="00D80779">
              <w:rPr>
                <w:rFonts w:ascii="Arial" w:eastAsia="Times New Roman" w:hAnsi="Arial" w:cs="Arial"/>
                <w:sz w:val="24"/>
                <w:szCs w:val="24"/>
              </w:rPr>
              <w:lastRenderedPageBreak/>
              <w:t>Governor recruitment, induction and training</w:t>
            </w:r>
          </w:p>
          <w:p w14:paraId="7188800B" w14:textId="77777777" w:rsidR="00C3221C" w:rsidRPr="00D80779" w:rsidRDefault="00C3221C" w:rsidP="00C3221C">
            <w:pPr>
              <w:spacing w:after="0" w:line="240" w:lineRule="auto"/>
              <w:rPr>
                <w:rFonts w:ascii="Arial" w:eastAsia="Times New Roman" w:hAnsi="Arial" w:cs="Arial"/>
                <w:sz w:val="24"/>
                <w:szCs w:val="24"/>
              </w:rPr>
            </w:pPr>
          </w:p>
        </w:tc>
        <w:tc>
          <w:tcPr>
            <w:tcW w:w="668" w:type="pct"/>
            <w:tcBorders>
              <w:top w:val="single" w:sz="4" w:space="0" w:color="auto"/>
              <w:left w:val="single" w:sz="4" w:space="0" w:color="auto"/>
              <w:bottom w:val="single" w:sz="4" w:space="0" w:color="auto"/>
              <w:right w:val="single" w:sz="4" w:space="0" w:color="auto"/>
            </w:tcBorders>
          </w:tcPr>
          <w:p w14:paraId="1CA50C8A" w14:textId="77777777" w:rsidR="00C3221C" w:rsidRPr="00D80779" w:rsidRDefault="00C3221C" w:rsidP="00C3221C">
            <w:pPr>
              <w:spacing w:after="0" w:line="240" w:lineRule="auto"/>
              <w:jc w:val="center"/>
              <w:rPr>
                <w:rFonts w:ascii="Arial" w:eastAsia="Times New Roman" w:hAnsi="Arial" w:cs="Arial"/>
                <w:sz w:val="24"/>
                <w:szCs w:val="24"/>
              </w:rPr>
            </w:pPr>
            <w:r w:rsidRPr="00D80779">
              <w:rPr>
                <w:rFonts w:ascii="Arial" w:eastAsia="Times New Roman" w:hAnsi="Arial" w:cs="Arial"/>
                <w:sz w:val="24"/>
                <w:szCs w:val="24"/>
              </w:rPr>
              <w:t>KG</w:t>
            </w:r>
          </w:p>
        </w:tc>
        <w:tc>
          <w:tcPr>
            <w:tcW w:w="1802" w:type="pct"/>
            <w:tcBorders>
              <w:top w:val="single" w:sz="4" w:space="0" w:color="auto"/>
              <w:left w:val="single" w:sz="4" w:space="0" w:color="auto"/>
              <w:bottom w:val="single" w:sz="4" w:space="0" w:color="auto"/>
              <w:right w:val="single" w:sz="4" w:space="0" w:color="auto"/>
            </w:tcBorders>
          </w:tcPr>
          <w:p w14:paraId="02DEC09C" w14:textId="77777777" w:rsidR="00C3221C" w:rsidRPr="00D80779" w:rsidRDefault="00C3221C" w:rsidP="00C3221C">
            <w:pPr>
              <w:spacing w:after="0" w:line="240" w:lineRule="auto"/>
              <w:rPr>
                <w:rFonts w:ascii="Arial" w:eastAsia="Times New Roman" w:hAnsi="Arial" w:cs="Arial"/>
                <w:sz w:val="24"/>
                <w:szCs w:val="24"/>
              </w:rPr>
            </w:pPr>
          </w:p>
        </w:tc>
        <w:tc>
          <w:tcPr>
            <w:tcW w:w="1233" w:type="pct"/>
            <w:tcBorders>
              <w:top w:val="single" w:sz="4" w:space="0" w:color="auto"/>
              <w:left w:val="single" w:sz="4" w:space="0" w:color="auto"/>
              <w:bottom w:val="single" w:sz="4" w:space="0" w:color="auto"/>
              <w:right w:val="single" w:sz="4" w:space="0" w:color="auto"/>
            </w:tcBorders>
          </w:tcPr>
          <w:p w14:paraId="368FD62C" w14:textId="77777777" w:rsidR="00C3221C" w:rsidRPr="00D80779" w:rsidRDefault="00C3221C" w:rsidP="00C3221C">
            <w:pPr>
              <w:spacing w:after="0" w:line="240" w:lineRule="auto"/>
              <w:rPr>
                <w:rFonts w:ascii="Arial" w:eastAsia="Times New Roman" w:hAnsi="Arial" w:cs="Arial"/>
                <w:sz w:val="24"/>
                <w:szCs w:val="24"/>
              </w:rPr>
            </w:pPr>
          </w:p>
        </w:tc>
      </w:tr>
      <w:tr w:rsidR="00781FDA" w:rsidRPr="00781FDA" w14:paraId="1C7DC7CD" w14:textId="77777777" w:rsidTr="009D68DC">
        <w:tc>
          <w:tcPr>
            <w:tcW w:w="1297" w:type="pct"/>
            <w:tcBorders>
              <w:top w:val="single" w:sz="4" w:space="0" w:color="auto"/>
              <w:left w:val="single" w:sz="4" w:space="0" w:color="auto"/>
              <w:bottom w:val="single" w:sz="4" w:space="0" w:color="auto"/>
              <w:right w:val="single" w:sz="4" w:space="0" w:color="auto"/>
            </w:tcBorders>
          </w:tcPr>
          <w:p w14:paraId="04296EC4" w14:textId="77777777" w:rsidR="00C3221C" w:rsidRPr="00D80779" w:rsidRDefault="00C3221C" w:rsidP="00C3221C">
            <w:pPr>
              <w:spacing w:after="0" w:line="240" w:lineRule="auto"/>
              <w:rPr>
                <w:rFonts w:ascii="Arial" w:eastAsia="Times New Roman" w:hAnsi="Arial" w:cs="Arial"/>
                <w:sz w:val="24"/>
                <w:szCs w:val="24"/>
              </w:rPr>
            </w:pPr>
            <w:r w:rsidRPr="00D80779">
              <w:rPr>
                <w:rFonts w:ascii="Arial" w:eastAsia="Times New Roman" w:hAnsi="Arial" w:cs="Arial"/>
                <w:sz w:val="24"/>
                <w:szCs w:val="24"/>
              </w:rPr>
              <w:t>Partnerships Working Party</w:t>
            </w:r>
          </w:p>
          <w:p w14:paraId="448AFE1D" w14:textId="77777777" w:rsidR="00C3221C" w:rsidRPr="00D80779" w:rsidRDefault="00C3221C" w:rsidP="00C3221C">
            <w:pPr>
              <w:spacing w:after="0" w:line="240" w:lineRule="auto"/>
              <w:rPr>
                <w:rFonts w:ascii="Arial" w:eastAsia="Times New Roman" w:hAnsi="Arial" w:cs="Arial"/>
                <w:sz w:val="24"/>
                <w:szCs w:val="24"/>
              </w:rPr>
            </w:pPr>
          </w:p>
        </w:tc>
        <w:tc>
          <w:tcPr>
            <w:tcW w:w="668" w:type="pct"/>
            <w:tcBorders>
              <w:top w:val="single" w:sz="4" w:space="0" w:color="auto"/>
              <w:left w:val="single" w:sz="4" w:space="0" w:color="auto"/>
              <w:bottom w:val="single" w:sz="4" w:space="0" w:color="auto"/>
              <w:right w:val="single" w:sz="4" w:space="0" w:color="auto"/>
            </w:tcBorders>
          </w:tcPr>
          <w:p w14:paraId="23437F1F" w14:textId="77777777" w:rsidR="00C3221C" w:rsidRPr="00D80779" w:rsidRDefault="00C3221C" w:rsidP="00C3221C">
            <w:pPr>
              <w:spacing w:after="0" w:line="240" w:lineRule="auto"/>
              <w:jc w:val="center"/>
              <w:rPr>
                <w:rFonts w:ascii="Arial" w:eastAsia="Times New Roman" w:hAnsi="Arial" w:cs="Arial"/>
                <w:sz w:val="24"/>
                <w:szCs w:val="24"/>
              </w:rPr>
            </w:pPr>
            <w:r w:rsidRPr="00D80779">
              <w:rPr>
                <w:rFonts w:ascii="Arial" w:eastAsia="Times New Roman" w:hAnsi="Arial" w:cs="Arial"/>
                <w:sz w:val="24"/>
                <w:szCs w:val="24"/>
              </w:rPr>
              <w:t>ER, JT</w:t>
            </w:r>
          </w:p>
        </w:tc>
        <w:tc>
          <w:tcPr>
            <w:tcW w:w="1802" w:type="pct"/>
            <w:tcBorders>
              <w:top w:val="single" w:sz="4" w:space="0" w:color="auto"/>
              <w:left w:val="single" w:sz="4" w:space="0" w:color="auto"/>
              <w:bottom w:val="single" w:sz="4" w:space="0" w:color="auto"/>
              <w:right w:val="single" w:sz="4" w:space="0" w:color="auto"/>
            </w:tcBorders>
          </w:tcPr>
          <w:p w14:paraId="6F7080E8" w14:textId="77777777" w:rsidR="00C3221C" w:rsidRPr="00D80779" w:rsidRDefault="00C3221C" w:rsidP="00C3221C">
            <w:pPr>
              <w:spacing w:after="0" w:line="240" w:lineRule="auto"/>
              <w:rPr>
                <w:rFonts w:ascii="Arial" w:eastAsia="Times New Roman" w:hAnsi="Arial" w:cs="Arial"/>
                <w:sz w:val="24"/>
                <w:szCs w:val="24"/>
              </w:rPr>
            </w:pPr>
          </w:p>
        </w:tc>
        <w:tc>
          <w:tcPr>
            <w:tcW w:w="1233" w:type="pct"/>
            <w:tcBorders>
              <w:top w:val="single" w:sz="4" w:space="0" w:color="auto"/>
              <w:left w:val="single" w:sz="4" w:space="0" w:color="auto"/>
              <w:bottom w:val="single" w:sz="4" w:space="0" w:color="auto"/>
              <w:right w:val="single" w:sz="4" w:space="0" w:color="auto"/>
            </w:tcBorders>
          </w:tcPr>
          <w:p w14:paraId="4A0E2A69" w14:textId="77777777" w:rsidR="00C3221C" w:rsidRPr="00D80779" w:rsidRDefault="00C3221C" w:rsidP="00C3221C">
            <w:pPr>
              <w:spacing w:after="0" w:line="240" w:lineRule="auto"/>
              <w:rPr>
                <w:rFonts w:ascii="Arial" w:eastAsia="Times New Roman" w:hAnsi="Arial" w:cs="Arial"/>
                <w:sz w:val="24"/>
                <w:szCs w:val="24"/>
              </w:rPr>
            </w:pPr>
          </w:p>
        </w:tc>
      </w:tr>
    </w:tbl>
    <w:p w14:paraId="2066CC28" w14:textId="77777777" w:rsidR="00C3221C" w:rsidRPr="00D80779" w:rsidRDefault="00C3221C" w:rsidP="00C3221C">
      <w:pPr>
        <w:spacing w:after="0" w:line="240" w:lineRule="auto"/>
        <w:rPr>
          <w:rFonts w:ascii="Arial" w:eastAsia="MS Mincho" w:hAnsi="Arial" w:cs="Arial"/>
          <w:sz w:val="24"/>
          <w:szCs w:val="24"/>
        </w:rPr>
      </w:pPr>
    </w:p>
    <w:p w14:paraId="22B2D55A" w14:textId="01192081" w:rsidR="00C3221C" w:rsidRPr="00D80779" w:rsidRDefault="00C3221C" w:rsidP="00C3221C">
      <w:pPr>
        <w:spacing w:after="0" w:line="240" w:lineRule="auto"/>
        <w:rPr>
          <w:rFonts w:ascii="Arial" w:eastAsia="MS Mincho" w:hAnsi="Arial" w:cs="Arial"/>
          <w:sz w:val="24"/>
          <w:szCs w:val="24"/>
        </w:rPr>
      </w:pPr>
      <w:r w:rsidRPr="00D80779">
        <w:rPr>
          <w:rFonts w:ascii="Arial" w:eastAsia="MS Mincho" w:hAnsi="Arial" w:cs="Arial"/>
          <w:sz w:val="24"/>
          <w:szCs w:val="24"/>
        </w:rPr>
        <w:t xml:space="preserve">In terms of governor recruitment, there is a need to update the skills audit as well as source potential governors through various websites such as Inspiring Governance and Governors for Schools. An additional staff member is to be sought from each school as well as governors from </w:t>
      </w:r>
      <w:r w:rsidR="005B6F34">
        <w:rPr>
          <w:rFonts w:ascii="Arial" w:eastAsia="MS Mincho" w:hAnsi="Arial" w:cs="Arial"/>
          <w:sz w:val="24"/>
          <w:szCs w:val="24"/>
        </w:rPr>
        <w:t xml:space="preserve">the parent bodies at </w:t>
      </w:r>
      <w:r w:rsidRPr="00D80779">
        <w:rPr>
          <w:rFonts w:ascii="Arial" w:eastAsia="MS Mincho" w:hAnsi="Arial" w:cs="Arial"/>
          <w:sz w:val="24"/>
          <w:szCs w:val="24"/>
        </w:rPr>
        <w:t>each school</w:t>
      </w:r>
      <w:r w:rsidR="005B6F34">
        <w:rPr>
          <w:rFonts w:ascii="Arial" w:eastAsia="MS Mincho" w:hAnsi="Arial" w:cs="Arial"/>
          <w:sz w:val="24"/>
          <w:szCs w:val="24"/>
        </w:rPr>
        <w:t>,</w:t>
      </w:r>
      <w:r w:rsidRPr="00D80779">
        <w:rPr>
          <w:rFonts w:ascii="Arial" w:eastAsia="MS Mincho" w:hAnsi="Arial" w:cs="Arial"/>
          <w:sz w:val="24"/>
          <w:szCs w:val="24"/>
        </w:rPr>
        <w:t xml:space="preserve"> although any eventual configuration of the governing body will need to </w:t>
      </w:r>
      <w:proofErr w:type="gramStart"/>
      <w:r w:rsidRPr="00D80779">
        <w:rPr>
          <w:rFonts w:ascii="Arial" w:eastAsia="MS Mincho" w:hAnsi="Arial" w:cs="Arial"/>
          <w:sz w:val="24"/>
          <w:szCs w:val="24"/>
        </w:rPr>
        <w:t>take into account</w:t>
      </w:r>
      <w:proofErr w:type="gramEnd"/>
      <w:r w:rsidRPr="00D80779">
        <w:rPr>
          <w:rFonts w:ascii="Arial" w:eastAsia="MS Mincho" w:hAnsi="Arial" w:cs="Arial"/>
          <w:sz w:val="24"/>
          <w:szCs w:val="24"/>
        </w:rPr>
        <w:t xml:space="preserve"> a potential defederation </w:t>
      </w:r>
      <w:r w:rsidR="005B6F34">
        <w:rPr>
          <w:rFonts w:ascii="Arial" w:eastAsia="MS Mincho" w:hAnsi="Arial" w:cs="Arial"/>
          <w:sz w:val="24"/>
          <w:szCs w:val="24"/>
        </w:rPr>
        <w:t>in the future</w:t>
      </w:r>
      <w:r w:rsidRPr="00D80779">
        <w:rPr>
          <w:rFonts w:ascii="Arial" w:eastAsia="MS Mincho" w:hAnsi="Arial" w:cs="Arial"/>
          <w:sz w:val="24"/>
          <w:szCs w:val="24"/>
        </w:rPr>
        <w:t xml:space="preserve">. Governors expressed the view that strong candidates could be invited to join the governing body as co-opted members and it was recognised that the instrument of governance might need to be revisited now that the Federation </w:t>
      </w:r>
      <w:r w:rsidR="005B6F34">
        <w:rPr>
          <w:rFonts w:ascii="Arial" w:eastAsia="MS Mincho" w:hAnsi="Arial" w:cs="Arial"/>
          <w:sz w:val="24"/>
          <w:szCs w:val="24"/>
        </w:rPr>
        <w:t xml:space="preserve">no longer </w:t>
      </w:r>
      <w:r w:rsidRPr="00D80779">
        <w:rPr>
          <w:rFonts w:ascii="Arial" w:eastAsia="MS Mincho" w:hAnsi="Arial" w:cs="Arial"/>
          <w:sz w:val="24"/>
          <w:szCs w:val="24"/>
        </w:rPr>
        <w:t xml:space="preserve">has an Executive Headteacher. </w:t>
      </w:r>
    </w:p>
    <w:p w14:paraId="41AFA7BA" w14:textId="77777777" w:rsidR="00C3221C" w:rsidRPr="00D80779" w:rsidRDefault="00C3221C" w:rsidP="00C3221C">
      <w:pPr>
        <w:spacing w:after="0" w:line="240" w:lineRule="auto"/>
        <w:rPr>
          <w:rFonts w:ascii="Arial" w:eastAsia="MS Mincho" w:hAnsi="Arial" w:cs="Arial"/>
          <w:sz w:val="24"/>
          <w:szCs w:val="24"/>
        </w:rPr>
      </w:pPr>
    </w:p>
    <w:p w14:paraId="4E71342A" w14:textId="084F4C10" w:rsidR="00660EBC" w:rsidRPr="00781FDA" w:rsidRDefault="00040139"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4" w:name="_Hlk24394439"/>
      <w:bookmarkEnd w:id="2"/>
      <w:r w:rsidRPr="00781FDA">
        <w:rPr>
          <w:rFonts w:ascii="Arial" w:hAnsi="Arial" w:cs="Arial"/>
          <w:b/>
          <w:color w:val="0070C0"/>
          <w:sz w:val="24"/>
          <w:szCs w:val="24"/>
          <w:u w:val="single"/>
          <w:lang w:val="en-US"/>
        </w:rPr>
        <w:t>S</w:t>
      </w:r>
      <w:r w:rsidR="00F04EB3">
        <w:rPr>
          <w:rFonts w:ascii="Arial" w:hAnsi="Arial" w:cs="Arial"/>
          <w:b/>
          <w:color w:val="0070C0"/>
          <w:sz w:val="24"/>
          <w:szCs w:val="24"/>
          <w:u w:val="single"/>
          <w:lang w:val="en-US"/>
        </w:rPr>
        <w:t>CHOOL REPORTS</w:t>
      </w:r>
    </w:p>
    <w:bookmarkEnd w:id="4"/>
    <w:p w14:paraId="2A4C14C9" w14:textId="77708BBC" w:rsidR="002D1846" w:rsidRDefault="002D1846" w:rsidP="00C8759A">
      <w:pPr>
        <w:spacing w:after="0" w:line="240" w:lineRule="auto"/>
        <w:rPr>
          <w:rFonts w:ascii="Arial" w:eastAsia="MS Mincho" w:hAnsi="Arial" w:cs="Arial"/>
          <w:sz w:val="24"/>
          <w:szCs w:val="24"/>
        </w:rPr>
      </w:pPr>
    </w:p>
    <w:p w14:paraId="7C7890BB" w14:textId="77777777" w:rsidR="005115C6" w:rsidRPr="00F04EB3" w:rsidRDefault="005115C6" w:rsidP="005115C6">
      <w:pPr>
        <w:spacing w:after="0" w:line="240" w:lineRule="auto"/>
        <w:rPr>
          <w:rFonts w:ascii="Arial" w:eastAsia="MS Mincho" w:hAnsi="Arial" w:cs="Arial"/>
          <w:b/>
          <w:bCs/>
          <w:sz w:val="24"/>
          <w:szCs w:val="24"/>
        </w:rPr>
      </w:pPr>
      <w:r w:rsidRPr="00F04EB3">
        <w:rPr>
          <w:rFonts w:ascii="Arial" w:eastAsia="MS Mincho" w:hAnsi="Arial" w:cs="Arial"/>
          <w:b/>
          <w:bCs/>
          <w:sz w:val="24"/>
          <w:szCs w:val="24"/>
        </w:rPr>
        <w:t>Wimbledon Park.</w:t>
      </w:r>
    </w:p>
    <w:p w14:paraId="38554A86" w14:textId="77777777" w:rsidR="005115C6" w:rsidRPr="005115C6" w:rsidRDefault="005115C6" w:rsidP="005115C6">
      <w:pPr>
        <w:spacing w:after="0" w:line="240" w:lineRule="auto"/>
        <w:rPr>
          <w:rFonts w:ascii="Arial" w:eastAsia="MS Mincho" w:hAnsi="Arial" w:cs="Arial"/>
          <w:sz w:val="24"/>
          <w:szCs w:val="24"/>
        </w:rPr>
      </w:pPr>
    </w:p>
    <w:p w14:paraId="3B18C26F" w14:textId="77777777" w:rsidR="005115C6" w:rsidRPr="005115C6" w:rsidRDefault="005115C6" w:rsidP="005115C6">
      <w:pPr>
        <w:spacing w:after="0" w:line="240" w:lineRule="auto"/>
        <w:rPr>
          <w:rFonts w:ascii="Arial" w:eastAsia="MS Mincho" w:hAnsi="Arial" w:cs="Arial"/>
          <w:sz w:val="24"/>
          <w:szCs w:val="24"/>
        </w:rPr>
      </w:pPr>
      <w:r w:rsidRPr="005115C6">
        <w:rPr>
          <w:rFonts w:ascii="Arial" w:eastAsia="MS Mincho" w:hAnsi="Arial" w:cs="Arial"/>
          <w:sz w:val="24"/>
          <w:szCs w:val="24"/>
        </w:rPr>
        <w:t>PL circulated an update on the status of Wimbledon Park (copy on file) and the following key areas were highlighted:</w:t>
      </w:r>
    </w:p>
    <w:p w14:paraId="3FE7E84D" w14:textId="77777777" w:rsidR="005115C6" w:rsidRPr="005115C6" w:rsidRDefault="005115C6" w:rsidP="005115C6">
      <w:pPr>
        <w:spacing w:after="0" w:line="240" w:lineRule="auto"/>
        <w:rPr>
          <w:rFonts w:ascii="Arial" w:eastAsia="MS Mincho" w:hAnsi="Arial" w:cs="Arial"/>
          <w:sz w:val="24"/>
          <w:szCs w:val="24"/>
        </w:rPr>
      </w:pPr>
    </w:p>
    <w:p w14:paraId="3EC7B2DB" w14:textId="77777777" w:rsidR="005115C6" w:rsidRPr="005115C6" w:rsidRDefault="005115C6" w:rsidP="005115C6">
      <w:pPr>
        <w:numPr>
          <w:ilvl w:val="0"/>
          <w:numId w:val="46"/>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The pupil roll appears to be more stable than in previous years and the number of vacancies has reduced in each area other than the nursery where numbers remain relatively low, potentially as a result of pre-school child care patterns. Demand for the 90 reception places remains very strong with a significant waiting list even within the admissions priority area of around 400 metres from the school.</w:t>
      </w:r>
    </w:p>
    <w:p w14:paraId="0E255015" w14:textId="77777777" w:rsidR="005115C6" w:rsidRPr="005115C6" w:rsidRDefault="005115C6" w:rsidP="005115C6">
      <w:pPr>
        <w:numPr>
          <w:ilvl w:val="0"/>
          <w:numId w:val="46"/>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Under-utilised nursery staff are able to be redeployed elsewhere within the school in the afternoons in order to support either high needs children or to release other specialist members of staff, for example, interventions with the ELSA team.</w:t>
      </w:r>
    </w:p>
    <w:p w14:paraId="487DE4E9" w14:textId="77777777" w:rsidR="005115C6" w:rsidRPr="005115C6" w:rsidRDefault="005115C6" w:rsidP="005115C6">
      <w:pPr>
        <w:numPr>
          <w:ilvl w:val="0"/>
          <w:numId w:val="46"/>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 xml:space="preserve">Moves to the independent sector were reduced on previous years, but distributed across all year groups rather than concentrated in year 5. </w:t>
      </w:r>
    </w:p>
    <w:p w14:paraId="20C389BA" w14:textId="77777777" w:rsidR="005115C6" w:rsidRPr="005115C6" w:rsidRDefault="005115C6" w:rsidP="005115C6">
      <w:pPr>
        <w:numPr>
          <w:ilvl w:val="0"/>
          <w:numId w:val="46"/>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 xml:space="preserve">Most works were completed as planned over the summer, other than the fire alarm system which is potentially to be completed during term time through the use of out of hours work. </w:t>
      </w:r>
    </w:p>
    <w:p w14:paraId="08875833" w14:textId="77777777" w:rsidR="005115C6" w:rsidRPr="005115C6" w:rsidRDefault="005115C6" w:rsidP="005115C6">
      <w:pPr>
        <w:numPr>
          <w:ilvl w:val="0"/>
          <w:numId w:val="46"/>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 xml:space="preserve">Given the changes, particularly around support staffing, and six new class teachers, there is a really positive feel in the school and new class teachers are settling really well. The team is very supportive and whilst some adjustments are still being made, these are minor. Support staff are encouraged around CPD opportunities and have </w:t>
      </w:r>
      <w:proofErr w:type="gramStart"/>
      <w:r w:rsidRPr="005115C6">
        <w:rPr>
          <w:rFonts w:ascii="Arial" w:eastAsia="MS Mincho" w:hAnsi="Arial" w:cs="Arial"/>
          <w:sz w:val="24"/>
          <w:szCs w:val="24"/>
        </w:rPr>
        <w:t>a  link</w:t>
      </w:r>
      <w:proofErr w:type="gramEnd"/>
      <w:r w:rsidRPr="005115C6">
        <w:rPr>
          <w:rFonts w:ascii="Arial" w:eastAsia="MS Mincho" w:hAnsi="Arial" w:cs="Arial"/>
          <w:sz w:val="24"/>
          <w:szCs w:val="24"/>
        </w:rPr>
        <w:t xml:space="preserve"> SLT person to work alongside. </w:t>
      </w:r>
    </w:p>
    <w:p w14:paraId="4B4F55C6" w14:textId="77777777" w:rsidR="005115C6" w:rsidRPr="005115C6" w:rsidRDefault="005115C6" w:rsidP="005115C6">
      <w:pPr>
        <w:numPr>
          <w:ilvl w:val="0"/>
          <w:numId w:val="46"/>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Governors expressed the view that the positive feel and morale of staff at the start of term was a credit to the leadership if the school given the circumstances arising at the end of the previous academic year.</w:t>
      </w:r>
    </w:p>
    <w:p w14:paraId="3D9A5E14" w14:textId="77777777" w:rsidR="005115C6" w:rsidRPr="005115C6" w:rsidRDefault="005115C6" w:rsidP="005115C6">
      <w:pPr>
        <w:tabs>
          <w:tab w:val="left" w:pos="900"/>
        </w:tabs>
        <w:spacing w:after="0" w:line="240" w:lineRule="auto"/>
        <w:rPr>
          <w:rFonts w:ascii="Arial" w:eastAsia="MS Mincho" w:hAnsi="Arial" w:cs="Arial"/>
          <w:sz w:val="24"/>
          <w:szCs w:val="24"/>
        </w:rPr>
      </w:pPr>
    </w:p>
    <w:p w14:paraId="6617F43D" w14:textId="77777777" w:rsidR="005115C6" w:rsidRPr="005115C6" w:rsidRDefault="005115C6" w:rsidP="005115C6">
      <w:pPr>
        <w:spacing w:after="0" w:line="240" w:lineRule="auto"/>
        <w:rPr>
          <w:rFonts w:ascii="Arial" w:eastAsia="MS Mincho" w:hAnsi="Arial" w:cs="Arial"/>
          <w:sz w:val="24"/>
          <w:szCs w:val="24"/>
        </w:rPr>
      </w:pPr>
      <w:r w:rsidRPr="005115C6">
        <w:rPr>
          <w:rFonts w:ascii="Arial" w:eastAsia="MS Mincho" w:hAnsi="Arial" w:cs="Arial"/>
          <w:sz w:val="24"/>
          <w:szCs w:val="24"/>
        </w:rPr>
        <w:lastRenderedPageBreak/>
        <w:t xml:space="preserve">It was suggested that any new governor could meet with staff as part of their induction process and that governors need to be able to be recognised by staff when they are in either of the schools. A specific staff engagement plan might help. RW reported that the representation from governors at the West Wimbledon training day was well received and governors </w:t>
      </w:r>
      <w:r w:rsidRPr="00961071">
        <w:rPr>
          <w:rFonts w:ascii="Arial" w:eastAsia="MS Mincho" w:hAnsi="Arial" w:cs="Arial"/>
          <w:b/>
          <w:bCs/>
          <w:color w:val="0070C0"/>
          <w:sz w:val="24"/>
          <w:szCs w:val="24"/>
          <w:u w:val="single"/>
        </w:rPr>
        <w:t>RESOLVED</w:t>
      </w:r>
      <w:r w:rsidRPr="005115C6">
        <w:rPr>
          <w:rFonts w:ascii="Arial" w:eastAsia="MS Mincho" w:hAnsi="Arial" w:cs="Arial"/>
          <w:sz w:val="24"/>
          <w:szCs w:val="24"/>
        </w:rPr>
        <w:t xml:space="preserve"> to seek to ensure that there is a governor presence at forthcoming staff training days and occasionally at briefings. Governors were encouraged to attend the individual photo days at the schools so that photographs could be taken using consistent backgrounds. </w:t>
      </w:r>
    </w:p>
    <w:p w14:paraId="4001B33C" w14:textId="77777777" w:rsidR="005115C6" w:rsidRPr="005115C6" w:rsidRDefault="005115C6" w:rsidP="005115C6">
      <w:pPr>
        <w:spacing w:after="0" w:line="240" w:lineRule="auto"/>
        <w:rPr>
          <w:rFonts w:ascii="Arial" w:eastAsia="MS Mincho" w:hAnsi="Arial" w:cs="Arial"/>
          <w:sz w:val="24"/>
          <w:szCs w:val="24"/>
        </w:rPr>
      </w:pPr>
    </w:p>
    <w:p w14:paraId="1C45CDEE" w14:textId="77777777" w:rsidR="005115C6" w:rsidRPr="00961071" w:rsidRDefault="005115C6" w:rsidP="005115C6">
      <w:pPr>
        <w:spacing w:after="0" w:line="240" w:lineRule="auto"/>
        <w:rPr>
          <w:rFonts w:ascii="Arial" w:eastAsia="MS Mincho" w:hAnsi="Arial" w:cs="Arial"/>
          <w:b/>
          <w:bCs/>
          <w:sz w:val="24"/>
          <w:szCs w:val="24"/>
        </w:rPr>
      </w:pPr>
      <w:r w:rsidRPr="00961071">
        <w:rPr>
          <w:rFonts w:ascii="Arial" w:eastAsia="MS Mincho" w:hAnsi="Arial" w:cs="Arial"/>
          <w:b/>
          <w:bCs/>
          <w:sz w:val="24"/>
          <w:szCs w:val="24"/>
        </w:rPr>
        <w:t>West Wimbledon</w:t>
      </w:r>
    </w:p>
    <w:p w14:paraId="3CF9E1BA" w14:textId="77777777" w:rsidR="005115C6" w:rsidRPr="005115C6" w:rsidRDefault="005115C6" w:rsidP="005115C6">
      <w:pPr>
        <w:spacing w:after="0" w:line="240" w:lineRule="auto"/>
        <w:rPr>
          <w:rFonts w:ascii="Arial" w:eastAsia="MS Mincho" w:hAnsi="Arial" w:cs="Arial"/>
          <w:sz w:val="24"/>
          <w:szCs w:val="24"/>
        </w:rPr>
      </w:pPr>
    </w:p>
    <w:p w14:paraId="5955743C" w14:textId="77777777" w:rsidR="005115C6" w:rsidRPr="005115C6" w:rsidRDefault="005115C6" w:rsidP="005115C6">
      <w:pPr>
        <w:spacing w:after="0" w:line="240" w:lineRule="auto"/>
        <w:rPr>
          <w:rFonts w:ascii="Arial" w:eastAsia="MS Mincho" w:hAnsi="Arial" w:cs="Arial"/>
          <w:sz w:val="24"/>
          <w:szCs w:val="24"/>
        </w:rPr>
      </w:pPr>
      <w:r w:rsidRPr="005115C6">
        <w:rPr>
          <w:rFonts w:ascii="Arial" w:eastAsia="MS Mincho" w:hAnsi="Arial" w:cs="Arial"/>
          <w:sz w:val="24"/>
          <w:szCs w:val="24"/>
        </w:rPr>
        <w:t>RW updated governors on life at West Wimbledon as follows:</w:t>
      </w:r>
    </w:p>
    <w:p w14:paraId="3E590F91" w14:textId="77777777" w:rsidR="005115C6" w:rsidRPr="005115C6" w:rsidRDefault="005115C6" w:rsidP="005115C6">
      <w:pPr>
        <w:spacing w:after="0" w:line="240" w:lineRule="auto"/>
        <w:rPr>
          <w:rFonts w:ascii="Arial" w:eastAsia="MS Mincho" w:hAnsi="Arial" w:cs="Arial"/>
          <w:sz w:val="24"/>
          <w:szCs w:val="24"/>
        </w:rPr>
      </w:pPr>
    </w:p>
    <w:p w14:paraId="79B70B7C" w14:textId="77777777" w:rsidR="005115C6" w:rsidRPr="005115C6" w:rsidRDefault="005115C6" w:rsidP="005115C6">
      <w:pPr>
        <w:numPr>
          <w:ilvl w:val="0"/>
          <w:numId w:val="45"/>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 xml:space="preserve">Pupil numbers have been producing to align to the one form entry status of the school, although it is likely that it is going to become more complicated to fill places within Key Stage 2. </w:t>
      </w:r>
    </w:p>
    <w:p w14:paraId="7E407DC4" w14:textId="77777777" w:rsidR="005115C6" w:rsidRPr="005115C6" w:rsidRDefault="005115C6" w:rsidP="005115C6">
      <w:pPr>
        <w:numPr>
          <w:ilvl w:val="0"/>
          <w:numId w:val="45"/>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The impact of a positive Ofsted inspection is beginning to become apparent and it is the first time in a number of years that the school has a waiting list for the morning nursery.</w:t>
      </w:r>
    </w:p>
    <w:p w14:paraId="0B25D3CC" w14:textId="77777777" w:rsidR="005115C6" w:rsidRPr="005115C6" w:rsidRDefault="005115C6" w:rsidP="005115C6">
      <w:pPr>
        <w:numPr>
          <w:ilvl w:val="0"/>
          <w:numId w:val="45"/>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The reception class is nearly full</w:t>
      </w:r>
      <w:r w:rsidRPr="005115C6">
        <w:rPr>
          <w:rFonts w:ascii="Arial" w:eastAsia="MS Mincho" w:hAnsi="Arial" w:cs="Arial"/>
          <w:sz w:val="24"/>
          <w:szCs w:val="24"/>
          <w:vertAlign w:val="superscript"/>
        </w:rPr>
        <w:footnoteReference w:id="2"/>
      </w:r>
      <w:r w:rsidRPr="005115C6">
        <w:rPr>
          <w:rFonts w:ascii="Arial" w:eastAsia="MS Mincho" w:hAnsi="Arial" w:cs="Arial"/>
          <w:sz w:val="24"/>
          <w:szCs w:val="24"/>
        </w:rPr>
        <w:t xml:space="preserve"> and there are early indications that the new OFSTED banners on the front of the school are having a positive impact in terms of marketing to parents. In addition, the tours held have been warmly received by prospective parents.</w:t>
      </w:r>
    </w:p>
    <w:p w14:paraId="453AFBDF" w14:textId="77777777" w:rsidR="005115C6" w:rsidRPr="005115C6" w:rsidRDefault="005115C6" w:rsidP="005115C6">
      <w:pPr>
        <w:numPr>
          <w:ilvl w:val="0"/>
          <w:numId w:val="45"/>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 xml:space="preserve">Leavers have generally centred on the previous reputation of the school over time, although a large proportion has come from those who have left the area or the country. </w:t>
      </w:r>
    </w:p>
    <w:p w14:paraId="02DD6DC9" w14:textId="77777777" w:rsidR="005115C6" w:rsidRPr="005115C6" w:rsidRDefault="005115C6" w:rsidP="005115C6">
      <w:pPr>
        <w:numPr>
          <w:ilvl w:val="0"/>
          <w:numId w:val="45"/>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 xml:space="preserve">Y2 has been capped to allow for a future Y3 to be taught as a single class, although it is recognised that this will have a long-term impact upon staffing levels. </w:t>
      </w:r>
    </w:p>
    <w:p w14:paraId="03C96E59" w14:textId="77777777" w:rsidR="005115C6" w:rsidRPr="005115C6" w:rsidRDefault="005115C6" w:rsidP="005115C6">
      <w:pPr>
        <w:numPr>
          <w:ilvl w:val="0"/>
          <w:numId w:val="44"/>
        </w:numPr>
        <w:spacing w:after="0" w:line="240" w:lineRule="auto"/>
        <w:contextualSpacing/>
        <w:rPr>
          <w:rFonts w:ascii="Arial" w:eastAsia="Calibri" w:hAnsi="Arial" w:cs="Arial"/>
          <w:b/>
          <w:sz w:val="24"/>
          <w:szCs w:val="24"/>
          <w:u w:val="single"/>
        </w:rPr>
      </w:pPr>
      <w:r w:rsidRPr="005115C6">
        <w:rPr>
          <w:rFonts w:ascii="Arial" w:eastAsia="MS Mincho" w:hAnsi="Arial" w:cs="Arial"/>
          <w:sz w:val="24"/>
          <w:szCs w:val="24"/>
        </w:rPr>
        <w:t xml:space="preserve">Governors were encouraged to visit the Treetops provision to view the new configuration in premises. </w:t>
      </w:r>
      <w:r w:rsidRPr="005115C6">
        <w:rPr>
          <w:rFonts w:ascii="Arial" w:eastAsia="Calibri" w:hAnsi="Arial" w:cs="Arial"/>
          <w:sz w:val="24"/>
          <w:szCs w:val="24"/>
        </w:rPr>
        <w:t>The first stage of the Treetops expansion has been completed to a high standard. The works were completed by Logic contractors via Merton Capital funding with a school contribution of £10,000. A new corridor is in place linking the existing classrooms/Treetops base to one of the classrooms in our mainstream KS1 corridor which is now the 5</w:t>
      </w:r>
      <w:r w:rsidRPr="005115C6">
        <w:rPr>
          <w:rFonts w:ascii="Arial" w:eastAsia="Calibri" w:hAnsi="Arial" w:cs="Arial"/>
          <w:sz w:val="24"/>
          <w:szCs w:val="24"/>
          <w:vertAlign w:val="superscript"/>
        </w:rPr>
        <w:t>th</w:t>
      </w:r>
      <w:r w:rsidRPr="005115C6">
        <w:rPr>
          <w:rFonts w:ascii="Arial" w:eastAsia="Calibri" w:hAnsi="Arial" w:cs="Arial"/>
          <w:sz w:val="24"/>
          <w:szCs w:val="24"/>
        </w:rPr>
        <w:t xml:space="preserve"> Treetops classroom. In total we have 2 new classrooms, a new intervention space and a new toilet block. </w:t>
      </w:r>
    </w:p>
    <w:p w14:paraId="619AF3E5" w14:textId="77777777" w:rsidR="005115C6" w:rsidRPr="005115C6" w:rsidRDefault="005115C6" w:rsidP="005115C6">
      <w:pPr>
        <w:numPr>
          <w:ilvl w:val="0"/>
          <w:numId w:val="44"/>
        </w:numPr>
        <w:spacing w:after="0" w:line="240" w:lineRule="auto"/>
        <w:contextualSpacing/>
        <w:rPr>
          <w:rFonts w:ascii="Arial" w:eastAsia="Calibri" w:hAnsi="Arial" w:cs="Arial"/>
          <w:b/>
          <w:sz w:val="24"/>
          <w:szCs w:val="24"/>
          <w:u w:val="single"/>
        </w:rPr>
      </w:pPr>
      <w:r w:rsidRPr="005115C6">
        <w:rPr>
          <w:rFonts w:ascii="Arial" w:eastAsia="Calibri" w:hAnsi="Arial" w:cs="Arial"/>
          <w:sz w:val="24"/>
          <w:szCs w:val="24"/>
        </w:rPr>
        <w:t xml:space="preserve">The mainstream Nursery and Reception toilets have been re-furbished and have been completed to a high standard. They look clean and bright and the neutral tones make the whole area feel welcoming and safe for the children to use. </w:t>
      </w:r>
    </w:p>
    <w:p w14:paraId="108B856E" w14:textId="77777777" w:rsidR="005115C6" w:rsidRPr="005115C6" w:rsidRDefault="005115C6" w:rsidP="005115C6">
      <w:pPr>
        <w:numPr>
          <w:ilvl w:val="0"/>
          <w:numId w:val="44"/>
        </w:numPr>
        <w:spacing w:after="0" w:line="240" w:lineRule="auto"/>
        <w:contextualSpacing/>
        <w:rPr>
          <w:rFonts w:ascii="Arial" w:eastAsia="Calibri" w:hAnsi="Arial" w:cs="Arial"/>
          <w:b/>
          <w:sz w:val="24"/>
          <w:szCs w:val="24"/>
          <w:u w:val="single"/>
        </w:rPr>
      </w:pPr>
      <w:r w:rsidRPr="005115C6">
        <w:rPr>
          <w:rFonts w:ascii="Arial" w:eastAsia="Calibri" w:hAnsi="Arial" w:cs="Arial"/>
          <w:sz w:val="24"/>
          <w:szCs w:val="24"/>
        </w:rPr>
        <w:t>In terms of safety, a new fire alarm system is in place with a more advanced electronic system throughout the schools. The ringing sound has been replaced with an emergency siren sound and a whole school practise was held on the first day. New CCTV has been installed giving the capacity again to record and store footage and all cabling has been replaced.</w:t>
      </w:r>
    </w:p>
    <w:p w14:paraId="538A9112" w14:textId="77777777" w:rsidR="005115C6" w:rsidRPr="005115C6" w:rsidRDefault="005115C6" w:rsidP="005115C6">
      <w:pPr>
        <w:numPr>
          <w:ilvl w:val="0"/>
          <w:numId w:val="44"/>
        </w:numPr>
        <w:spacing w:after="0" w:line="240" w:lineRule="auto"/>
        <w:contextualSpacing/>
        <w:rPr>
          <w:rFonts w:ascii="Arial" w:eastAsia="MS Mincho" w:hAnsi="Arial" w:cs="Arial"/>
          <w:b/>
          <w:sz w:val="24"/>
          <w:szCs w:val="24"/>
          <w:u w:val="single"/>
        </w:rPr>
      </w:pPr>
      <w:r w:rsidRPr="005115C6">
        <w:rPr>
          <w:rFonts w:ascii="Arial" w:eastAsia="MS Mincho" w:hAnsi="Arial" w:cs="Arial"/>
          <w:sz w:val="24"/>
          <w:szCs w:val="24"/>
        </w:rPr>
        <w:lastRenderedPageBreak/>
        <w:t xml:space="preserve">The climbing frame near West Barnes Lane has been re-painted and a new safety bark surface has been installed. This is the first stage of a rejuvenation of this area. In addition, the EYFS playground has had some new road playground markings, including parking bays, a roundabout and a zebra crossing. Extensive new playground markings have been implemented across both KS1 and KS2 playgrounds to encourage team games, imaginative play and physical activity are complete. </w:t>
      </w:r>
    </w:p>
    <w:p w14:paraId="05EC3DA7" w14:textId="77777777" w:rsidR="005115C6" w:rsidRPr="005115C6" w:rsidRDefault="005115C6" w:rsidP="005115C6">
      <w:pPr>
        <w:numPr>
          <w:ilvl w:val="0"/>
          <w:numId w:val="44"/>
        </w:numPr>
        <w:spacing w:after="0" w:line="240" w:lineRule="auto"/>
        <w:contextualSpacing/>
        <w:rPr>
          <w:rFonts w:ascii="Arial" w:eastAsia="MS Mincho" w:hAnsi="Arial" w:cs="Arial"/>
          <w:b/>
          <w:sz w:val="24"/>
          <w:szCs w:val="24"/>
          <w:u w:val="single"/>
        </w:rPr>
      </w:pPr>
      <w:r w:rsidRPr="005115C6">
        <w:rPr>
          <w:rFonts w:ascii="Arial" w:eastAsia="MS Mincho" w:hAnsi="Arial" w:cs="Arial"/>
          <w:sz w:val="24"/>
          <w:szCs w:val="24"/>
        </w:rPr>
        <w:t>The new flooring in the library is now the same as the rest of the school. The whole room has been re-painted and re-furbished using FOWW funding and final preparations are underway to transform it into a calm space for all children to use and enjoy.</w:t>
      </w:r>
    </w:p>
    <w:p w14:paraId="5305E88A" w14:textId="77777777" w:rsidR="005115C6" w:rsidRPr="005115C6" w:rsidRDefault="005115C6" w:rsidP="005115C6">
      <w:pPr>
        <w:numPr>
          <w:ilvl w:val="0"/>
          <w:numId w:val="44"/>
        </w:numPr>
        <w:spacing w:after="0" w:line="240" w:lineRule="auto"/>
        <w:contextualSpacing/>
        <w:rPr>
          <w:rFonts w:ascii="Arial" w:eastAsia="MS Mincho" w:hAnsi="Arial" w:cs="Arial"/>
          <w:b/>
          <w:sz w:val="24"/>
          <w:szCs w:val="24"/>
          <w:u w:val="single"/>
        </w:rPr>
      </w:pPr>
      <w:r w:rsidRPr="005115C6">
        <w:rPr>
          <w:rFonts w:ascii="Arial" w:eastAsia="MS Mincho" w:hAnsi="Arial" w:cs="Arial"/>
          <w:sz w:val="24"/>
          <w:szCs w:val="24"/>
        </w:rPr>
        <w:t>A new boiler has been installed in the site manager’s office.</w:t>
      </w:r>
    </w:p>
    <w:p w14:paraId="24B6CACE" w14:textId="77777777" w:rsidR="005115C6" w:rsidRPr="005115C6" w:rsidRDefault="005115C6" w:rsidP="005115C6">
      <w:pPr>
        <w:numPr>
          <w:ilvl w:val="0"/>
          <w:numId w:val="44"/>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 xml:space="preserve">The school has had a smooth start to term in mainstream with all new to Reception and Nursery pupils settling down quickly and positively. </w:t>
      </w:r>
    </w:p>
    <w:p w14:paraId="138EFE0E" w14:textId="77777777" w:rsidR="005115C6" w:rsidRPr="005115C6" w:rsidRDefault="005115C6" w:rsidP="005115C6">
      <w:pPr>
        <w:numPr>
          <w:ilvl w:val="0"/>
          <w:numId w:val="44"/>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 xml:space="preserve">A new member of staff in mainstream, an experienced Year 6 teacher, has settled down quickly and assumed the role of PHSE lead. The school has 4 new members of staff in Treetops (2 permanent teachers, 1 agency teacher and 1 agency teaching assistant). The school is still looking to recruit a TA for a Treetops class, the majority of the pupils have settled back well and a calm and purposeful environment has been established. </w:t>
      </w:r>
    </w:p>
    <w:p w14:paraId="6FB521EB" w14:textId="77777777" w:rsidR="005115C6" w:rsidRPr="005115C6" w:rsidRDefault="005115C6" w:rsidP="005115C6">
      <w:pPr>
        <w:numPr>
          <w:ilvl w:val="0"/>
          <w:numId w:val="44"/>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The school has been seeking to respond to the staff survey outcomes from last year and is looking into means by which support staff can be released to more effectively plan interventions.</w:t>
      </w:r>
    </w:p>
    <w:p w14:paraId="12E3357A" w14:textId="77777777" w:rsidR="005115C6" w:rsidRPr="005115C6" w:rsidRDefault="005115C6" w:rsidP="005115C6">
      <w:pPr>
        <w:numPr>
          <w:ilvl w:val="0"/>
          <w:numId w:val="44"/>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It is expected that the number of annual reviews is to rise to around 60 as the focus moves from mainstream to special provision. Treetops has a strong SENCO team.</w:t>
      </w:r>
    </w:p>
    <w:p w14:paraId="31873B99" w14:textId="77777777" w:rsidR="005115C6" w:rsidRPr="005115C6" w:rsidRDefault="005115C6" w:rsidP="005115C6">
      <w:pPr>
        <w:numPr>
          <w:ilvl w:val="0"/>
          <w:numId w:val="44"/>
        </w:numPr>
        <w:spacing w:after="0" w:line="240" w:lineRule="auto"/>
        <w:contextualSpacing/>
        <w:rPr>
          <w:rFonts w:ascii="Arial" w:eastAsia="MS Mincho" w:hAnsi="Arial" w:cs="Arial"/>
          <w:sz w:val="24"/>
          <w:szCs w:val="24"/>
        </w:rPr>
      </w:pPr>
      <w:r w:rsidRPr="005115C6">
        <w:rPr>
          <w:rFonts w:ascii="Arial" w:eastAsia="MS Mincho" w:hAnsi="Arial" w:cs="Arial"/>
          <w:sz w:val="24"/>
          <w:szCs w:val="24"/>
        </w:rPr>
        <w:t>Key challenges over the next year centre upon the potential strategic moves of the Federation, significant restructuring and reductions to the level of support staff capacity as well as the continued development of Treetops to operate alongside the one form entry mainstream school.</w:t>
      </w:r>
    </w:p>
    <w:p w14:paraId="33ADA222" w14:textId="143D2CCB" w:rsidR="005115C6" w:rsidRDefault="005115C6" w:rsidP="00C8759A">
      <w:pPr>
        <w:spacing w:after="0" w:line="240" w:lineRule="auto"/>
        <w:rPr>
          <w:rFonts w:ascii="Arial" w:eastAsia="MS Mincho" w:hAnsi="Arial" w:cs="Arial"/>
          <w:sz w:val="24"/>
          <w:szCs w:val="24"/>
        </w:rPr>
      </w:pPr>
    </w:p>
    <w:p w14:paraId="2F3EE715" w14:textId="17387DFA" w:rsidR="001323EF" w:rsidRPr="00781778" w:rsidRDefault="009359A1" w:rsidP="00CF2ECB">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5" w:name="_Hlk63414669"/>
      <w:bookmarkStart w:id="6" w:name="_Hlk24454286"/>
      <w:r w:rsidRPr="00781778">
        <w:rPr>
          <w:rFonts w:ascii="Arial" w:hAnsi="Arial" w:cs="Arial"/>
          <w:b/>
          <w:color w:val="0070C0"/>
          <w:sz w:val="24"/>
          <w:szCs w:val="24"/>
          <w:u w:val="single"/>
          <w:lang w:val="en-US"/>
        </w:rPr>
        <w:t>C</w:t>
      </w:r>
      <w:r w:rsidR="009D7C2F" w:rsidRPr="00781778">
        <w:rPr>
          <w:rFonts w:ascii="Arial" w:hAnsi="Arial" w:cs="Arial"/>
          <w:b/>
          <w:color w:val="0070C0"/>
          <w:sz w:val="24"/>
          <w:szCs w:val="24"/>
          <w:u w:val="single"/>
          <w:lang w:val="en-US"/>
        </w:rPr>
        <w:t>OMPLIANCE</w:t>
      </w:r>
    </w:p>
    <w:bookmarkEnd w:id="5"/>
    <w:bookmarkEnd w:id="6"/>
    <w:p w14:paraId="32D018AA" w14:textId="68C6F51D" w:rsidR="00006FC8" w:rsidRPr="007A4FCD" w:rsidRDefault="00006FC8" w:rsidP="00773DD7">
      <w:pPr>
        <w:spacing w:after="0" w:line="240" w:lineRule="auto"/>
        <w:rPr>
          <w:rFonts w:ascii="Arial" w:eastAsia="MS Mincho" w:hAnsi="Arial" w:cs="Arial"/>
          <w:sz w:val="24"/>
          <w:szCs w:val="24"/>
          <w:lang w:val="en-US"/>
        </w:rPr>
      </w:pPr>
    </w:p>
    <w:p w14:paraId="706B71F4" w14:textId="3A719C1C" w:rsidR="003D15C4" w:rsidRDefault="00442950" w:rsidP="00F107CB">
      <w:pPr>
        <w:spacing w:after="0" w:line="240" w:lineRule="auto"/>
        <w:rPr>
          <w:rFonts w:ascii="Arial" w:eastAsia="MS Mincho" w:hAnsi="Arial" w:cs="Arial"/>
          <w:sz w:val="24"/>
          <w:szCs w:val="24"/>
          <w:lang w:val="en-US"/>
        </w:rPr>
      </w:pPr>
      <w:r w:rsidRPr="00F107CB">
        <w:rPr>
          <w:rFonts w:ascii="Arial" w:eastAsia="MS Mincho" w:hAnsi="Arial" w:cs="Arial"/>
          <w:sz w:val="24"/>
          <w:szCs w:val="24"/>
          <w:lang w:val="en-US"/>
        </w:rPr>
        <w:t xml:space="preserve">Governors </w:t>
      </w:r>
      <w:r w:rsidRPr="00F107CB">
        <w:rPr>
          <w:rFonts w:ascii="Arial" w:eastAsia="MS Mincho" w:hAnsi="Arial" w:cs="Arial"/>
          <w:b/>
          <w:bCs/>
          <w:color w:val="0070C0"/>
          <w:sz w:val="24"/>
          <w:szCs w:val="24"/>
          <w:u w:val="single"/>
          <w:lang w:val="en-US"/>
        </w:rPr>
        <w:t>RESOLVED</w:t>
      </w:r>
      <w:r w:rsidRPr="00F107CB">
        <w:rPr>
          <w:rFonts w:ascii="Arial" w:eastAsia="MS Mincho" w:hAnsi="Arial" w:cs="Arial"/>
          <w:sz w:val="24"/>
          <w:szCs w:val="24"/>
          <w:lang w:val="en-US"/>
        </w:rPr>
        <w:t xml:space="preserve"> to</w:t>
      </w:r>
      <w:r w:rsidR="00DF7C8B" w:rsidRPr="00F107CB">
        <w:rPr>
          <w:rFonts w:ascii="Arial" w:eastAsia="MS Mincho" w:hAnsi="Arial" w:cs="Arial"/>
          <w:sz w:val="24"/>
          <w:szCs w:val="24"/>
          <w:lang w:val="en-US"/>
        </w:rPr>
        <w:t xml:space="preserve"> assent </w:t>
      </w:r>
      <w:r w:rsidRPr="00F107CB">
        <w:rPr>
          <w:rFonts w:ascii="Arial" w:eastAsia="MS Mincho" w:hAnsi="Arial" w:cs="Arial"/>
          <w:sz w:val="24"/>
          <w:szCs w:val="24"/>
          <w:lang w:val="en-US"/>
        </w:rPr>
        <w:t>to the adoption of the following policies with minor amendments (noted on file):</w:t>
      </w:r>
    </w:p>
    <w:p w14:paraId="711675D3" w14:textId="337EA342" w:rsidR="00DC791D" w:rsidRDefault="00DC791D" w:rsidP="00F107CB">
      <w:pPr>
        <w:spacing w:after="0" w:line="240" w:lineRule="auto"/>
        <w:rPr>
          <w:rFonts w:ascii="Arial" w:eastAsia="MS Mincho" w:hAnsi="Arial" w:cs="Arial"/>
          <w:sz w:val="24"/>
          <w:szCs w:val="24"/>
          <w:lang w:val="en-US"/>
        </w:rPr>
      </w:pPr>
    </w:p>
    <w:p w14:paraId="3E3204A2" w14:textId="52F0E616" w:rsidR="008A1D6F" w:rsidRPr="008A1D6F" w:rsidRDefault="00DC791D" w:rsidP="008A1D6F">
      <w:pPr>
        <w:pStyle w:val="ListParagraph"/>
        <w:numPr>
          <w:ilvl w:val="0"/>
          <w:numId w:val="43"/>
        </w:numPr>
        <w:rPr>
          <w:rFonts w:ascii="Arial" w:eastAsia="MS Mincho" w:hAnsi="Arial" w:cs="Arial"/>
          <w:sz w:val="24"/>
          <w:szCs w:val="24"/>
          <w:lang w:val="en-US"/>
        </w:rPr>
      </w:pPr>
      <w:r w:rsidRPr="008A1D6F">
        <w:rPr>
          <w:rFonts w:ascii="Arial" w:eastAsia="MS Mincho" w:hAnsi="Arial" w:cs="Arial"/>
          <w:sz w:val="24"/>
          <w:szCs w:val="24"/>
          <w:lang w:val="en-US"/>
        </w:rPr>
        <w:t xml:space="preserve">Federation: </w:t>
      </w:r>
      <w:r w:rsidR="008A1D6F">
        <w:rPr>
          <w:rFonts w:ascii="Arial" w:eastAsia="MS Mincho" w:hAnsi="Arial" w:cs="Arial"/>
          <w:sz w:val="24"/>
          <w:szCs w:val="24"/>
          <w:lang w:val="en-US"/>
        </w:rPr>
        <w:t>Sa</w:t>
      </w:r>
      <w:r w:rsidR="008A1D6F" w:rsidRPr="008A1D6F">
        <w:rPr>
          <w:rFonts w:ascii="Arial" w:eastAsia="MS Mincho" w:hAnsi="Arial" w:cs="Arial"/>
          <w:sz w:val="24"/>
          <w:szCs w:val="24"/>
          <w:lang w:val="en-US"/>
        </w:rPr>
        <w:t>feguarding and Child Protection.</w:t>
      </w:r>
    </w:p>
    <w:p w14:paraId="4746F844" w14:textId="44A8B4EF" w:rsidR="00C0062A" w:rsidRPr="00C0062A" w:rsidRDefault="00C0062A" w:rsidP="00C0062A">
      <w:pPr>
        <w:pStyle w:val="ListParagraph"/>
        <w:rPr>
          <w:rFonts w:ascii="Arial" w:eastAsia="MS Mincho" w:hAnsi="Arial" w:cs="Arial"/>
          <w:sz w:val="24"/>
          <w:szCs w:val="24"/>
          <w:lang w:val="en-US"/>
        </w:rPr>
      </w:pPr>
    </w:p>
    <w:p w14:paraId="509F9F50" w14:textId="7A7E341D" w:rsidR="00442950" w:rsidRPr="00875E12" w:rsidRDefault="00442950" w:rsidP="001154BB">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875E12">
        <w:rPr>
          <w:rFonts w:ascii="Arial" w:hAnsi="Arial" w:cs="Arial"/>
          <w:b/>
          <w:color w:val="0070C0"/>
          <w:sz w:val="24"/>
          <w:szCs w:val="24"/>
          <w:u w:val="single"/>
          <w:lang w:val="en-US"/>
        </w:rPr>
        <w:t>ANY OTHER BUSINESS</w:t>
      </w:r>
    </w:p>
    <w:p w14:paraId="65780BE2" w14:textId="268D2D18" w:rsidR="001154BB" w:rsidRPr="00875E12" w:rsidRDefault="001154BB" w:rsidP="00F301D7">
      <w:pPr>
        <w:spacing w:after="0" w:line="240" w:lineRule="auto"/>
        <w:rPr>
          <w:rFonts w:ascii="Arial" w:eastAsia="MS Mincho" w:hAnsi="Arial" w:cs="Arial"/>
          <w:sz w:val="24"/>
          <w:szCs w:val="24"/>
          <w:lang w:val="en-US"/>
        </w:rPr>
      </w:pPr>
    </w:p>
    <w:p w14:paraId="1107AC9E" w14:textId="7FDEC618" w:rsidR="00DE0A66" w:rsidRPr="00875E12" w:rsidRDefault="00A24921" w:rsidP="00F301D7">
      <w:pPr>
        <w:spacing w:after="0" w:line="240" w:lineRule="auto"/>
        <w:rPr>
          <w:rFonts w:ascii="Arial" w:eastAsia="MS Mincho" w:hAnsi="Arial" w:cs="Arial"/>
          <w:sz w:val="24"/>
          <w:szCs w:val="24"/>
          <w:lang w:val="en-US"/>
        </w:rPr>
      </w:pPr>
      <w:r>
        <w:rPr>
          <w:rFonts w:ascii="Arial" w:eastAsia="MS Mincho" w:hAnsi="Arial" w:cs="Arial"/>
          <w:sz w:val="24"/>
          <w:szCs w:val="24"/>
          <w:lang w:val="en-US"/>
        </w:rPr>
        <w:t xml:space="preserve">No confidential </w:t>
      </w:r>
      <w:r w:rsidR="00261BB0" w:rsidRPr="00875E12">
        <w:rPr>
          <w:rFonts w:ascii="Arial" w:eastAsia="MS Mincho" w:hAnsi="Arial" w:cs="Arial"/>
          <w:sz w:val="24"/>
          <w:szCs w:val="24"/>
          <w:lang w:val="en-US"/>
        </w:rPr>
        <w:t xml:space="preserve">business </w:t>
      </w:r>
      <w:r>
        <w:rPr>
          <w:rFonts w:ascii="Arial" w:eastAsia="MS Mincho" w:hAnsi="Arial" w:cs="Arial"/>
          <w:sz w:val="24"/>
          <w:szCs w:val="24"/>
          <w:lang w:val="en-US"/>
        </w:rPr>
        <w:t xml:space="preserve">was </w:t>
      </w:r>
      <w:r w:rsidR="00261BB0" w:rsidRPr="00875E12">
        <w:rPr>
          <w:rFonts w:ascii="Arial" w:eastAsia="MS Mincho" w:hAnsi="Arial" w:cs="Arial"/>
          <w:sz w:val="24"/>
          <w:szCs w:val="24"/>
          <w:lang w:val="en-US"/>
        </w:rPr>
        <w:t>recorded</w:t>
      </w:r>
      <w:r>
        <w:rPr>
          <w:rFonts w:ascii="Arial" w:eastAsia="MS Mincho" w:hAnsi="Arial" w:cs="Arial"/>
          <w:sz w:val="24"/>
          <w:szCs w:val="24"/>
          <w:lang w:val="en-US"/>
        </w:rPr>
        <w:t xml:space="preserve">. </w:t>
      </w:r>
    </w:p>
    <w:p w14:paraId="723D93B9" w14:textId="34EADEDA" w:rsidR="00053970" w:rsidRPr="00875E12" w:rsidRDefault="00053970" w:rsidP="00F301D7">
      <w:pPr>
        <w:spacing w:after="0" w:line="240" w:lineRule="auto"/>
        <w:rPr>
          <w:rFonts w:ascii="Arial" w:eastAsia="MS Mincho" w:hAnsi="Arial" w:cs="Arial"/>
          <w:sz w:val="24"/>
          <w:szCs w:val="24"/>
          <w:lang w:val="en-US"/>
        </w:rPr>
      </w:pPr>
    </w:p>
    <w:p w14:paraId="5C900EC6" w14:textId="0CF4CB32" w:rsidR="00F603EC" w:rsidRPr="00875E12" w:rsidRDefault="00F603EC" w:rsidP="002B4063">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875E12">
        <w:rPr>
          <w:rFonts w:ascii="Arial" w:hAnsi="Arial" w:cs="Arial"/>
          <w:b/>
          <w:color w:val="0070C0"/>
          <w:sz w:val="24"/>
          <w:szCs w:val="24"/>
          <w:u w:val="single"/>
          <w:lang w:val="en-US"/>
        </w:rPr>
        <w:t>DATE OF NEXT MEETING</w:t>
      </w:r>
    </w:p>
    <w:p w14:paraId="5BD9953E" w14:textId="4C1F7888" w:rsidR="002C2BA0" w:rsidRPr="00875E12" w:rsidRDefault="00BD0687" w:rsidP="00CF2ECB">
      <w:pPr>
        <w:spacing w:after="0" w:line="240" w:lineRule="auto"/>
        <w:rPr>
          <w:rFonts w:ascii="Arial" w:hAnsi="Arial" w:cs="Arial"/>
          <w:b/>
          <w:bCs/>
          <w:i/>
          <w:sz w:val="24"/>
          <w:szCs w:val="24"/>
        </w:rPr>
      </w:pPr>
      <w:r w:rsidRPr="00875E12">
        <w:rPr>
          <w:rFonts w:ascii="Arial" w:hAnsi="Arial" w:cs="Arial"/>
          <w:b/>
          <w:bCs/>
          <w:i/>
          <w:sz w:val="24"/>
          <w:szCs w:val="24"/>
        </w:rPr>
        <w:t>Meetings are scheduled to last for a maximum of 2 hours.</w:t>
      </w:r>
      <w:r w:rsidR="001B3278" w:rsidRPr="00875E12">
        <w:rPr>
          <w:rFonts w:ascii="Arial" w:hAnsi="Arial" w:cs="Arial"/>
          <w:b/>
          <w:bCs/>
          <w:i/>
          <w:sz w:val="24"/>
          <w:szCs w:val="24"/>
        </w:rPr>
        <w:t xml:space="preserve"> </w:t>
      </w:r>
    </w:p>
    <w:p w14:paraId="58FF89EC" w14:textId="0692DF98" w:rsidR="003E196E" w:rsidRPr="00875E12" w:rsidRDefault="003E196E" w:rsidP="00CF2ECB">
      <w:pPr>
        <w:spacing w:after="0" w:line="240" w:lineRule="auto"/>
        <w:rPr>
          <w:rFonts w:ascii="Arial" w:hAnsi="Arial" w:cs="Arial"/>
          <w:iCs/>
          <w:sz w:val="24"/>
          <w:szCs w:val="24"/>
        </w:rPr>
      </w:pPr>
    </w:p>
    <w:p w14:paraId="4B987886" w14:textId="706C1A1C" w:rsidR="002677CB" w:rsidRDefault="005115C6" w:rsidP="00CF2ECB">
      <w:pPr>
        <w:spacing w:after="0" w:line="240" w:lineRule="auto"/>
        <w:rPr>
          <w:rFonts w:ascii="Arial" w:hAnsi="Arial" w:cs="Arial"/>
          <w:iCs/>
          <w:sz w:val="24"/>
          <w:szCs w:val="24"/>
        </w:rPr>
      </w:pPr>
      <w:r>
        <w:rPr>
          <w:rFonts w:ascii="Arial" w:hAnsi="Arial" w:cs="Arial"/>
          <w:iCs/>
          <w:sz w:val="24"/>
          <w:szCs w:val="24"/>
        </w:rPr>
        <w:t>17</w:t>
      </w:r>
      <w:r w:rsidRPr="00D80779">
        <w:rPr>
          <w:rFonts w:ascii="Arial" w:hAnsi="Arial" w:cs="Arial"/>
          <w:iCs/>
          <w:sz w:val="24"/>
          <w:szCs w:val="24"/>
          <w:vertAlign w:val="superscript"/>
        </w:rPr>
        <w:t>th</w:t>
      </w:r>
      <w:r>
        <w:rPr>
          <w:rFonts w:ascii="Arial" w:hAnsi="Arial" w:cs="Arial"/>
          <w:iCs/>
          <w:sz w:val="24"/>
          <w:szCs w:val="24"/>
        </w:rPr>
        <w:t xml:space="preserve"> October – 7pm, Wimbledon Park</w:t>
      </w:r>
    </w:p>
    <w:p w14:paraId="7E328BF2" w14:textId="77777777" w:rsidR="005115C6" w:rsidRPr="00875E12" w:rsidRDefault="005115C6" w:rsidP="00CF2ECB">
      <w:pPr>
        <w:spacing w:after="0" w:line="240" w:lineRule="auto"/>
        <w:rPr>
          <w:rFonts w:ascii="Arial" w:hAnsi="Arial" w:cs="Arial"/>
          <w:iCs/>
          <w:sz w:val="24"/>
          <w:szCs w:val="24"/>
        </w:rPr>
      </w:pPr>
    </w:p>
    <w:p w14:paraId="288CF028" w14:textId="3B378E8F" w:rsidR="00C065DD" w:rsidRDefault="00C065DD" w:rsidP="00CF2ECB">
      <w:pPr>
        <w:spacing w:after="0" w:line="240" w:lineRule="auto"/>
        <w:rPr>
          <w:rFonts w:ascii="Arial" w:hAnsi="Arial" w:cs="Arial"/>
          <w:sz w:val="24"/>
          <w:szCs w:val="24"/>
        </w:rPr>
      </w:pPr>
      <w:r w:rsidRPr="00875E12">
        <w:rPr>
          <w:rFonts w:ascii="Arial" w:hAnsi="Arial" w:cs="Arial"/>
          <w:sz w:val="24"/>
          <w:szCs w:val="24"/>
        </w:rPr>
        <w:t>All previous actions were noted as being complete.</w:t>
      </w:r>
      <w:r w:rsidR="00F04EB3">
        <w:rPr>
          <w:rFonts w:ascii="Arial" w:hAnsi="Arial" w:cs="Arial"/>
          <w:sz w:val="24"/>
          <w:szCs w:val="24"/>
        </w:rPr>
        <w:t xml:space="preserve"> New actions were identified as follows:</w:t>
      </w:r>
    </w:p>
    <w:p w14:paraId="5D64E820" w14:textId="77777777" w:rsidR="00F04EB3" w:rsidRPr="00875E12" w:rsidRDefault="00F04EB3" w:rsidP="00CF2EC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703"/>
        <w:gridCol w:w="4777"/>
        <w:gridCol w:w="616"/>
        <w:gridCol w:w="990"/>
        <w:gridCol w:w="1132"/>
        <w:gridCol w:w="798"/>
      </w:tblGrid>
      <w:tr w:rsidR="00961071" w:rsidRPr="00961071" w14:paraId="7F840B04" w14:textId="77777777" w:rsidTr="009D68DC">
        <w:tc>
          <w:tcPr>
            <w:tcW w:w="9016" w:type="dxa"/>
            <w:gridSpan w:val="6"/>
          </w:tcPr>
          <w:p w14:paraId="34BE31AA" w14:textId="77777777" w:rsidR="00961071" w:rsidRPr="00961071" w:rsidRDefault="00961071" w:rsidP="009D68DC">
            <w:pPr>
              <w:rPr>
                <w:rFonts w:ascii="Arial" w:eastAsia="Calibri" w:hAnsi="Arial" w:cs="Arial"/>
                <w:b/>
                <w:sz w:val="24"/>
                <w:szCs w:val="24"/>
              </w:rPr>
            </w:pPr>
            <w:r w:rsidRPr="00961071">
              <w:rPr>
                <w:rFonts w:ascii="Arial" w:eastAsia="Calibri" w:hAnsi="Arial" w:cs="Arial"/>
                <w:b/>
                <w:sz w:val="24"/>
                <w:szCs w:val="24"/>
              </w:rPr>
              <w:t>Action Points arising from 2022-23 meetings:</w:t>
            </w:r>
          </w:p>
        </w:tc>
      </w:tr>
      <w:tr w:rsidR="00961071" w:rsidRPr="00961071" w14:paraId="02800CEB" w14:textId="77777777" w:rsidTr="00961071">
        <w:tc>
          <w:tcPr>
            <w:tcW w:w="704" w:type="dxa"/>
            <w:tcBorders>
              <w:bottom w:val="single" w:sz="4" w:space="0" w:color="auto"/>
            </w:tcBorders>
          </w:tcPr>
          <w:p w14:paraId="07A78481" w14:textId="77777777" w:rsidR="00961071" w:rsidRPr="00961071" w:rsidRDefault="00961071" w:rsidP="009D68DC">
            <w:pPr>
              <w:rPr>
                <w:rFonts w:ascii="Arial" w:eastAsia="Calibri" w:hAnsi="Arial" w:cs="Arial"/>
                <w:b/>
                <w:i/>
                <w:sz w:val="24"/>
                <w:szCs w:val="24"/>
              </w:rPr>
            </w:pPr>
            <w:r w:rsidRPr="00961071">
              <w:rPr>
                <w:rFonts w:ascii="Arial" w:eastAsia="Calibri" w:hAnsi="Arial" w:cs="Arial"/>
                <w:b/>
                <w:i/>
                <w:sz w:val="24"/>
                <w:szCs w:val="24"/>
              </w:rPr>
              <w:t>No.</w:t>
            </w:r>
          </w:p>
        </w:tc>
        <w:tc>
          <w:tcPr>
            <w:tcW w:w="4820" w:type="dxa"/>
            <w:tcBorders>
              <w:bottom w:val="single" w:sz="4" w:space="0" w:color="auto"/>
            </w:tcBorders>
          </w:tcPr>
          <w:p w14:paraId="4092F9A4" w14:textId="77777777" w:rsidR="00961071" w:rsidRPr="00961071" w:rsidRDefault="00961071" w:rsidP="009D68DC">
            <w:pPr>
              <w:rPr>
                <w:rFonts w:ascii="Arial" w:eastAsia="Calibri" w:hAnsi="Arial" w:cs="Arial"/>
                <w:b/>
                <w:i/>
                <w:sz w:val="24"/>
                <w:szCs w:val="24"/>
              </w:rPr>
            </w:pPr>
            <w:r w:rsidRPr="00961071">
              <w:rPr>
                <w:rFonts w:ascii="Arial" w:eastAsia="Calibri" w:hAnsi="Arial" w:cs="Arial"/>
                <w:b/>
                <w:i/>
                <w:sz w:val="24"/>
                <w:szCs w:val="24"/>
              </w:rPr>
              <w:t>Action</w:t>
            </w:r>
          </w:p>
        </w:tc>
        <w:tc>
          <w:tcPr>
            <w:tcW w:w="567" w:type="dxa"/>
            <w:tcBorders>
              <w:bottom w:val="single" w:sz="4" w:space="0" w:color="auto"/>
            </w:tcBorders>
          </w:tcPr>
          <w:p w14:paraId="617FEBEE" w14:textId="77777777" w:rsidR="00961071" w:rsidRPr="00961071" w:rsidRDefault="00961071" w:rsidP="009D68DC">
            <w:pPr>
              <w:rPr>
                <w:rFonts w:ascii="Arial" w:eastAsia="Calibri" w:hAnsi="Arial" w:cs="Arial"/>
                <w:b/>
                <w:i/>
                <w:sz w:val="24"/>
                <w:szCs w:val="24"/>
              </w:rPr>
            </w:pPr>
            <w:r w:rsidRPr="00961071">
              <w:rPr>
                <w:rFonts w:ascii="Arial" w:eastAsia="Calibri" w:hAnsi="Arial" w:cs="Arial"/>
                <w:b/>
                <w:i/>
                <w:sz w:val="24"/>
                <w:szCs w:val="24"/>
              </w:rPr>
              <w:t>By</w:t>
            </w:r>
          </w:p>
        </w:tc>
        <w:tc>
          <w:tcPr>
            <w:tcW w:w="992" w:type="dxa"/>
            <w:tcBorders>
              <w:bottom w:val="single" w:sz="4" w:space="0" w:color="auto"/>
            </w:tcBorders>
          </w:tcPr>
          <w:p w14:paraId="038B041F" w14:textId="77777777" w:rsidR="00961071" w:rsidRPr="00961071" w:rsidRDefault="00961071" w:rsidP="009D68DC">
            <w:pPr>
              <w:rPr>
                <w:rFonts w:ascii="Arial" w:eastAsia="Calibri" w:hAnsi="Arial" w:cs="Arial"/>
                <w:b/>
                <w:i/>
                <w:sz w:val="24"/>
                <w:szCs w:val="24"/>
              </w:rPr>
            </w:pPr>
            <w:r w:rsidRPr="00961071">
              <w:rPr>
                <w:rFonts w:ascii="Arial" w:eastAsia="Calibri" w:hAnsi="Arial" w:cs="Arial"/>
                <w:b/>
                <w:i/>
                <w:sz w:val="24"/>
                <w:szCs w:val="24"/>
              </w:rPr>
              <w:t>When</w:t>
            </w:r>
          </w:p>
        </w:tc>
        <w:tc>
          <w:tcPr>
            <w:tcW w:w="1134" w:type="dxa"/>
            <w:tcBorders>
              <w:bottom w:val="single" w:sz="4" w:space="0" w:color="auto"/>
            </w:tcBorders>
          </w:tcPr>
          <w:p w14:paraId="0729DA01" w14:textId="77777777" w:rsidR="00961071" w:rsidRPr="00961071" w:rsidRDefault="00961071" w:rsidP="009D68DC">
            <w:pPr>
              <w:rPr>
                <w:rFonts w:ascii="Arial" w:eastAsia="Calibri" w:hAnsi="Arial" w:cs="Arial"/>
                <w:b/>
                <w:i/>
                <w:sz w:val="24"/>
                <w:szCs w:val="24"/>
              </w:rPr>
            </w:pPr>
            <w:r w:rsidRPr="00961071">
              <w:rPr>
                <w:rFonts w:ascii="Arial" w:eastAsia="Calibri" w:hAnsi="Arial" w:cs="Arial"/>
                <w:b/>
                <w:i/>
                <w:sz w:val="24"/>
                <w:szCs w:val="24"/>
              </w:rPr>
              <w:t>Status</w:t>
            </w:r>
          </w:p>
        </w:tc>
        <w:tc>
          <w:tcPr>
            <w:tcW w:w="799" w:type="dxa"/>
            <w:tcBorders>
              <w:bottom w:val="single" w:sz="4" w:space="0" w:color="auto"/>
            </w:tcBorders>
          </w:tcPr>
          <w:p w14:paraId="6B9D0970" w14:textId="77777777" w:rsidR="00961071" w:rsidRPr="00961071" w:rsidRDefault="00961071" w:rsidP="009D68DC">
            <w:pPr>
              <w:rPr>
                <w:rFonts w:ascii="Arial" w:eastAsia="Calibri" w:hAnsi="Arial" w:cs="Arial"/>
                <w:b/>
                <w:i/>
                <w:sz w:val="24"/>
                <w:szCs w:val="24"/>
              </w:rPr>
            </w:pPr>
            <w:r w:rsidRPr="00961071">
              <w:rPr>
                <w:rFonts w:ascii="Arial" w:eastAsia="Calibri" w:hAnsi="Arial" w:cs="Arial"/>
                <w:b/>
                <w:i/>
                <w:sz w:val="24"/>
                <w:szCs w:val="24"/>
              </w:rPr>
              <w:t>Note</w:t>
            </w:r>
          </w:p>
        </w:tc>
      </w:tr>
      <w:tr w:rsidR="00961071" w:rsidRPr="00961071" w14:paraId="65444020" w14:textId="77777777" w:rsidTr="00961071">
        <w:tc>
          <w:tcPr>
            <w:tcW w:w="704" w:type="dxa"/>
            <w:shd w:val="clear" w:color="auto" w:fill="FFFF00"/>
          </w:tcPr>
          <w:p w14:paraId="057C5756" w14:textId="77777777" w:rsidR="00961071" w:rsidRPr="00961071" w:rsidRDefault="00961071" w:rsidP="009D68DC">
            <w:pPr>
              <w:rPr>
                <w:rFonts w:ascii="Arial" w:eastAsia="Calibri" w:hAnsi="Arial" w:cs="Arial"/>
                <w:sz w:val="24"/>
                <w:szCs w:val="24"/>
              </w:rPr>
            </w:pPr>
            <w:r w:rsidRPr="00961071">
              <w:rPr>
                <w:rFonts w:ascii="Arial" w:eastAsia="Calibri" w:hAnsi="Arial" w:cs="Arial"/>
                <w:sz w:val="24"/>
                <w:szCs w:val="24"/>
              </w:rPr>
              <w:t>1</w:t>
            </w:r>
          </w:p>
        </w:tc>
        <w:tc>
          <w:tcPr>
            <w:tcW w:w="4820" w:type="dxa"/>
            <w:shd w:val="clear" w:color="auto" w:fill="FFFF00"/>
          </w:tcPr>
          <w:p w14:paraId="699C5749" w14:textId="77777777" w:rsidR="00961071" w:rsidRDefault="00961071" w:rsidP="009D68DC">
            <w:pPr>
              <w:rPr>
                <w:rFonts w:ascii="Arial" w:eastAsia="Calibri" w:hAnsi="Arial" w:cs="Arial"/>
                <w:sz w:val="24"/>
                <w:szCs w:val="24"/>
              </w:rPr>
            </w:pPr>
            <w:r>
              <w:rPr>
                <w:rFonts w:ascii="Arial" w:eastAsia="Calibri" w:hAnsi="Arial" w:cs="Arial"/>
                <w:sz w:val="24"/>
                <w:szCs w:val="24"/>
              </w:rPr>
              <w:t>C</w:t>
            </w:r>
            <w:r w:rsidRPr="00961071">
              <w:rPr>
                <w:rFonts w:ascii="Arial" w:eastAsia="Calibri" w:hAnsi="Arial" w:cs="Arial"/>
                <w:sz w:val="24"/>
                <w:szCs w:val="24"/>
              </w:rPr>
              <w:t>ompile a Google Form to confirm governor acceptance of the code</w:t>
            </w:r>
            <w:r>
              <w:rPr>
                <w:rFonts w:ascii="Arial" w:eastAsia="Calibri" w:hAnsi="Arial" w:cs="Arial"/>
                <w:sz w:val="24"/>
                <w:szCs w:val="24"/>
              </w:rPr>
              <w:t xml:space="preserve"> of conduct</w:t>
            </w:r>
          </w:p>
          <w:p w14:paraId="0E2F280F" w14:textId="452CFABF" w:rsidR="00961071" w:rsidRPr="00961071" w:rsidRDefault="00961071" w:rsidP="009D68DC">
            <w:pPr>
              <w:rPr>
                <w:rFonts w:ascii="Arial" w:eastAsia="Calibri" w:hAnsi="Arial" w:cs="Arial"/>
                <w:sz w:val="24"/>
                <w:szCs w:val="24"/>
              </w:rPr>
            </w:pPr>
          </w:p>
        </w:tc>
        <w:tc>
          <w:tcPr>
            <w:tcW w:w="567" w:type="dxa"/>
            <w:shd w:val="clear" w:color="auto" w:fill="FFFF00"/>
          </w:tcPr>
          <w:p w14:paraId="42207931" w14:textId="076A9A73" w:rsidR="00961071" w:rsidRPr="00961071" w:rsidRDefault="00961071" w:rsidP="009D68DC">
            <w:pPr>
              <w:rPr>
                <w:rFonts w:ascii="Arial" w:eastAsia="Calibri" w:hAnsi="Arial" w:cs="Arial"/>
                <w:sz w:val="24"/>
                <w:szCs w:val="24"/>
              </w:rPr>
            </w:pPr>
            <w:r>
              <w:rPr>
                <w:rFonts w:ascii="Arial" w:eastAsia="Calibri" w:hAnsi="Arial" w:cs="Arial"/>
                <w:sz w:val="24"/>
                <w:szCs w:val="24"/>
              </w:rPr>
              <w:t>PL</w:t>
            </w:r>
          </w:p>
        </w:tc>
        <w:tc>
          <w:tcPr>
            <w:tcW w:w="992" w:type="dxa"/>
            <w:shd w:val="clear" w:color="auto" w:fill="FFFF00"/>
          </w:tcPr>
          <w:p w14:paraId="72D62EC4" w14:textId="7F5E917C" w:rsidR="00961071" w:rsidRPr="00961071" w:rsidRDefault="00961071" w:rsidP="009D68DC">
            <w:pPr>
              <w:rPr>
                <w:rFonts w:ascii="Arial" w:eastAsia="Calibri" w:hAnsi="Arial" w:cs="Arial"/>
                <w:sz w:val="24"/>
                <w:szCs w:val="24"/>
              </w:rPr>
            </w:pPr>
            <w:r>
              <w:rPr>
                <w:rFonts w:ascii="Arial" w:eastAsia="Calibri" w:hAnsi="Arial" w:cs="Arial"/>
                <w:sz w:val="24"/>
                <w:szCs w:val="24"/>
              </w:rPr>
              <w:t>-</w:t>
            </w:r>
          </w:p>
        </w:tc>
        <w:tc>
          <w:tcPr>
            <w:tcW w:w="1134" w:type="dxa"/>
            <w:shd w:val="clear" w:color="auto" w:fill="FFFF00"/>
          </w:tcPr>
          <w:p w14:paraId="1DCD152F" w14:textId="31BB20F7" w:rsidR="00961071" w:rsidRPr="00961071" w:rsidRDefault="00961071" w:rsidP="009D68DC">
            <w:pPr>
              <w:rPr>
                <w:rFonts w:ascii="Arial" w:eastAsia="Calibri" w:hAnsi="Arial" w:cs="Arial"/>
                <w:sz w:val="24"/>
                <w:szCs w:val="24"/>
              </w:rPr>
            </w:pPr>
            <w:r>
              <w:rPr>
                <w:rFonts w:ascii="Arial" w:eastAsia="Calibri" w:hAnsi="Arial" w:cs="Arial"/>
                <w:sz w:val="24"/>
                <w:szCs w:val="24"/>
              </w:rPr>
              <w:t>NEW</w:t>
            </w:r>
          </w:p>
        </w:tc>
        <w:tc>
          <w:tcPr>
            <w:tcW w:w="799" w:type="dxa"/>
            <w:shd w:val="clear" w:color="auto" w:fill="FFFF00"/>
          </w:tcPr>
          <w:p w14:paraId="5FB268D7" w14:textId="77777777" w:rsidR="00961071" w:rsidRPr="00961071" w:rsidRDefault="00961071" w:rsidP="009D68DC">
            <w:pPr>
              <w:rPr>
                <w:rFonts w:ascii="Arial" w:eastAsia="Calibri" w:hAnsi="Arial" w:cs="Arial"/>
                <w:sz w:val="24"/>
                <w:szCs w:val="24"/>
              </w:rPr>
            </w:pPr>
          </w:p>
        </w:tc>
      </w:tr>
      <w:tr w:rsidR="00961071" w:rsidRPr="00961071" w14:paraId="3E74E0A9" w14:textId="77777777" w:rsidTr="00961071">
        <w:tc>
          <w:tcPr>
            <w:tcW w:w="704" w:type="dxa"/>
            <w:shd w:val="clear" w:color="auto" w:fill="FFFF00"/>
          </w:tcPr>
          <w:p w14:paraId="1EBAF607" w14:textId="77777777" w:rsidR="00961071" w:rsidRPr="00961071" w:rsidRDefault="00961071" w:rsidP="009D68DC">
            <w:pPr>
              <w:rPr>
                <w:rFonts w:ascii="Arial" w:eastAsia="Calibri" w:hAnsi="Arial" w:cs="Arial"/>
                <w:sz w:val="24"/>
                <w:szCs w:val="24"/>
              </w:rPr>
            </w:pPr>
            <w:r w:rsidRPr="00961071">
              <w:rPr>
                <w:rFonts w:ascii="Arial" w:eastAsia="Calibri" w:hAnsi="Arial" w:cs="Arial"/>
                <w:sz w:val="24"/>
                <w:szCs w:val="24"/>
              </w:rPr>
              <w:t>2</w:t>
            </w:r>
          </w:p>
        </w:tc>
        <w:tc>
          <w:tcPr>
            <w:tcW w:w="4820" w:type="dxa"/>
            <w:shd w:val="clear" w:color="auto" w:fill="FFFF00"/>
          </w:tcPr>
          <w:p w14:paraId="3C32F243" w14:textId="77777777" w:rsidR="00961071" w:rsidRDefault="00961071" w:rsidP="009D68DC">
            <w:pPr>
              <w:rPr>
                <w:rFonts w:ascii="Arial" w:eastAsia="Calibri" w:hAnsi="Arial" w:cs="Arial"/>
                <w:sz w:val="24"/>
                <w:szCs w:val="24"/>
              </w:rPr>
            </w:pPr>
            <w:r>
              <w:rPr>
                <w:rFonts w:ascii="Arial" w:eastAsia="Calibri" w:hAnsi="Arial" w:cs="Arial"/>
                <w:sz w:val="24"/>
                <w:szCs w:val="24"/>
              </w:rPr>
              <w:t>De</w:t>
            </w:r>
            <w:r w:rsidRPr="00961071">
              <w:rPr>
                <w:rFonts w:ascii="Arial" w:eastAsia="Calibri" w:hAnsi="Arial" w:cs="Arial"/>
                <w:sz w:val="24"/>
                <w:szCs w:val="24"/>
              </w:rPr>
              <w:t>velop a proposed timetable</w:t>
            </w:r>
            <w:r>
              <w:rPr>
                <w:rFonts w:ascii="Arial" w:eastAsia="Calibri" w:hAnsi="Arial" w:cs="Arial"/>
                <w:sz w:val="24"/>
                <w:szCs w:val="24"/>
              </w:rPr>
              <w:t xml:space="preserve"> for meetings with revised dates and times</w:t>
            </w:r>
          </w:p>
          <w:p w14:paraId="057D1A80" w14:textId="2C6F12DA" w:rsidR="00961071" w:rsidRPr="00961071" w:rsidRDefault="00961071" w:rsidP="009D68DC">
            <w:pPr>
              <w:rPr>
                <w:rFonts w:ascii="Arial" w:eastAsia="Calibri" w:hAnsi="Arial" w:cs="Arial"/>
                <w:sz w:val="24"/>
                <w:szCs w:val="24"/>
              </w:rPr>
            </w:pPr>
          </w:p>
        </w:tc>
        <w:tc>
          <w:tcPr>
            <w:tcW w:w="567" w:type="dxa"/>
            <w:shd w:val="clear" w:color="auto" w:fill="FFFF00"/>
          </w:tcPr>
          <w:p w14:paraId="2B6E5D91" w14:textId="0EFCC3D2" w:rsidR="00961071" w:rsidRPr="00961071" w:rsidRDefault="00961071" w:rsidP="009D68DC">
            <w:pPr>
              <w:rPr>
                <w:rFonts w:ascii="Arial" w:eastAsia="Calibri" w:hAnsi="Arial" w:cs="Arial"/>
                <w:sz w:val="24"/>
                <w:szCs w:val="24"/>
              </w:rPr>
            </w:pPr>
            <w:r>
              <w:rPr>
                <w:rFonts w:ascii="Arial" w:eastAsia="Calibri" w:hAnsi="Arial" w:cs="Arial"/>
                <w:sz w:val="24"/>
                <w:szCs w:val="24"/>
              </w:rPr>
              <w:t>PL, RW</w:t>
            </w:r>
          </w:p>
        </w:tc>
        <w:tc>
          <w:tcPr>
            <w:tcW w:w="992" w:type="dxa"/>
            <w:shd w:val="clear" w:color="auto" w:fill="FFFF00"/>
          </w:tcPr>
          <w:p w14:paraId="44085EF0" w14:textId="017D5B7C" w:rsidR="00961071" w:rsidRPr="00961071" w:rsidRDefault="00961071" w:rsidP="009D68DC">
            <w:pPr>
              <w:rPr>
                <w:rFonts w:ascii="Arial" w:eastAsia="Calibri" w:hAnsi="Arial" w:cs="Arial"/>
                <w:sz w:val="24"/>
                <w:szCs w:val="24"/>
              </w:rPr>
            </w:pPr>
            <w:r>
              <w:rPr>
                <w:rFonts w:ascii="Arial" w:eastAsia="Calibri" w:hAnsi="Arial" w:cs="Arial"/>
                <w:sz w:val="24"/>
                <w:szCs w:val="24"/>
              </w:rPr>
              <w:t>-</w:t>
            </w:r>
          </w:p>
        </w:tc>
        <w:tc>
          <w:tcPr>
            <w:tcW w:w="1134" w:type="dxa"/>
            <w:shd w:val="clear" w:color="auto" w:fill="FFFF00"/>
          </w:tcPr>
          <w:p w14:paraId="102F002C" w14:textId="7DB3B00E" w:rsidR="00961071" w:rsidRPr="00961071" w:rsidRDefault="00961071" w:rsidP="009D68DC">
            <w:pPr>
              <w:rPr>
                <w:rFonts w:ascii="Arial" w:eastAsia="Calibri" w:hAnsi="Arial" w:cs="Arial"/>
                <w:sz w:val="24"/>
                <w:szCs w:val="24"/>
              </w:rPr>
            </w:pPr>
            <w:r>
              <w:rPr>
                <w:rFonts w:ascii="Arial" w:eastAsia="Calibri" w:hAnsi="Arial" w:cs="Arial"/>
                <w:sz w:val="24"/>
                <w:szCs w:val="24"/>
              </w:rPr>
              <w:t>NEW</w:t>
            </w:r>
          </w:p>
        </w:tc>
        <w:tc>
          <w:tcPr>
            <w:tcW w:w="799" w:type="dxa"/>
            <w:shd w:val="clear" w:color="auto" w:fill="FFFF00"/>
          </w:tcPr>
          <w:p w14:paraId="7626496F" w14:textId="77777777" w:rsidR="00961071" w:rsidRPr="00961071" w:rsidRDefault="00961071" w:rsidP="009D68DC">
            <w:pPr>
              <w:rPr>
                <w:rFonts w:ascii="Arial" w:eastAsia="Calibri" w:hAnsi="Arial" w:cs="Arial"/>
                <w:sz w:val="24"/>
                <w:szCs w:val="24"/>
              </w:rPr>
            </w:pPr>
          </w:p>
        </w:tc>
      </w:tr>
    </w:tbl>
    <w:p w14:paraId="32EA6133" w14:textId="76414224" w:rsidR="00C065DD" w:rsidRPr="00875E12" w:rsidRDefault="00C065DD" w:rsidP="00CF2ECB">
      <w:pPr>
        <w:spacing w:after="0" w:line="240" w:lineRule="auto"/>
        <w:rPr>
          <w:rFonts w:ascii="Arial" w:hAnsi="Arial" w:cs="Arial"/>
          <w:sz w:val="24"/>
          <w:szCs w:val="24"/>
        </w:rPr>
      </w:pPr>
    </w:p>
    <w:p w14:paraId="1CD2F58A" w14:textId="6E5FCA1A" w:rsidR="003147D1" w:rsidRPr="00875E12" w:rsidRDefault="003147D1" w:rsidP="00CF2ECB">
      <w:pPr>
        <w:spacing w:after="0" w:line="240" w:lineRule="auto"/>
        <w:rPr>
          <w:rFonts w:ascii="Arial" w:hAnsi="Arial" w:cs="Arial"/>
          <w:bCs/>
          <w:sz w:val="24"/>
          <w:szCs w:val="24"/>
          <w:lang w:val="en-US"/>
        </w:rPr>
      </w:pPr>
      <w:r w:rsidRPr="00875E12">
        <w:rPr>
          <w:rFonts w:ascii="Arial" w:hAnsi="Arial" w:cs="Arial"/>
          <w:bCs/>
          <w:sz w:val="24"/>
          <w:szCs w:val="24"/>
          <w:lang w:val="en-US"/>
        </w:rPr>
        <w:t>The meeting closed at</w:t>
      </w:r>
      <w:r w:rsidR="00E67D5B" w:rsidRPr="00875E12">
        <w:rPr>
          <w:rFonts w:ascii="Arial" w:hAnsi="Arial" w:cs="Arial"/>
          <w:bCs/>
          <w:sz w:val="24"/>
          <w:szCs w:val="24"/>
          <w:lang w:val="en-US"/>
        </w:rPr>
        <w:t xml:space="preserve"> </w:t>
      </w:r>
      <w:r w:rsidR="00B02A9E">
        <w:rPr>
          <w:rFonts w:ascii="Arial" w:hAnsi="Arial" w:cs="Arial"/>
          <w:bCs/>
          <w:sz w:val="24"/>
          <w:szCs w:val="24"/>
          <w:lang w:val="en-US"/>
        </w:rPr>
        <w:t>8.55</w:t>
      </w:r>
      <w:proofErr w:type="gramStart"/>
      <w:r w:rsidR="00B02A9E">
        <w:rPr>
          <w:rFonts w:ascii="Arial" w:hAnsi="Arial" w:cs="Arial"/>
          <w:bCs/>
          <w:sz w:val="24"/>
          <w:szCs w:val="24"/>
          <w:lang w:val="en-US"/>
        </w:rPr>
        <w:t>p</w:t>
      </w:r>
      <w:r w:rsidR="0094027E" w:rsidRPr="00875E12">
        <w:rPr>
          <w:rFonts w:ascii="Arial" w:hAnsi="Arial" w:cs="Arial"/>
          <w:bCs/>
          <w:sz w:val="24"/>
          <w:szCs w:val="24"/>
          <w:lang w:val="en-US"/>
        </w:rPr>
        <w:t>m .</w:t>
      </w:r>
      <w:proofErr w:type="gramEnd"/>
    </w:p>
    <w:p w14:paraId="01985231" w14:textId="5B4071E1" w:rsidR="004F5642" w:rsidRPr="00875E12" w:rsidRDefault="00F12CCB" w:rsidP="004B7465">
      <w:pPr>
        <w:spacing w:after="0" w:line="240" w:lineRule="auto"/>
        <w:rPr>
          <w:rFonts w:ascii="Arial" w:hAnsi="Arial" w:cs="Arial"/>
          <w:sz w:val="24"/>
          <w:szCs w:val="24"/>
        </w:rPr>
      </w:pPr>
      <w:r w:rsidRPr="00875E12">
        <w:rPr>
          <w:rFonts w:ascii="Open Sans" w:eastAsia="Calibri" w:hAnsi="Open Sans" w:cs="Open Sans"/>
          <w:noProof/>
          <w:sz w:val="24"/>
          <w:szCs w:val="24"/>
          <w:lang w:eastAsia="en-GB"/>
        </w:rPr>
        <mc:AlternateContent>
          <mc:Choice Requires="wps">
            <w:drawing>
              <wp:anchor distT="0" distB="0" distL="114300" distR="114300" simplePos="0" relativeHeight="251659264" behindDoc="0" locked="0" layoutInCell="1" allowOverlap="1" wp14:anchorId="37F4E727" wp14:editId="3F2F2999">
                <wp:simplePos x="0" y="0"/>
                <wp:positionH relativeFrom="column">
                  <wp:posOffset>-200025</wp:posOffset>
                </wp:positionH>
                <wp:positionV relativeFrom="paragraph">
                  <wp:posOffset>316230</wp:posOffset>
                </wp:positionV>
                <wp:extent cx="6610350" cy="885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746AFD" w:rsidRPr="00593C3C" w:rsidRDefault="00746AFD" w:rsidP="007D190D">
                            <w:pPr>
                              <w:pStyle w:val="NoSpacing"/>
                              <w:rPr>
                                <w:color w:val="1F497D"/>
                                <w:sz w:val="16"/>
                                <w:szCs w:val="16"/>
                              </w:rPr>
                            </w:pPr>
                          </w:p>
                          <w:p w14:paraId="6149A30F" w14:textId="77777777" w:rsidR="00746AFD" w:rsidRDefault="00746AFD" w:rsidP="007D190D">
                            <w:pPr>
                              <w:pStyle w:val="NoSpacing"/>
                              <w:rPr>
                                <w:color w:val="1F497D"/>
                                <w:sz w:val="16"/>
                                <w:szCs w:val="16"/>
                              </w:rPr>
                            </w:pPr>
                            <w:proofErr w:type="gramStart"/>
                            <w:r>
                              <w:rPr>
                                <w:color w:val="1F497D"/>
                                <w:sz w:val="16"/>
                                <w:szCs w:val="16"/>
                              </w:rPr>
                              <w:t>Signed:_</w:t>
                            </w:r>
                            <w:proofErr w:type="gramEnd"/>
                            <w:r>
                              <w:rPr>
                                <w:color w:val="1F497D"/>
                                <w:sz w:val="16"/>
                                <w:szCs w:val="16"/>
                              </w:rPr>
                              <w:t>___________________________________________________________Print Name:________________________________________________</w:t>
                            </w:r>
                          </w:p>
                          <w:p w14:paraId="61015B27" w14:textId="08AB9F6C" w:rsidR="00746AFD" w:rsidRDefault="00746AFD" w:rsidP="007D190D">
                            <w:pPr>
                              <w:pStyle w:val="NoSpacing"/>
                              <w:rPr>
                                <w:color w:val="1F497D"/>
                                <w:sz w:val="16"/>
                                <w:szCs w:val="16"/>
                              </w:rPr>
                            </w:pPr>
                            <w:r>
                              <w:rPr>
                                <w:color w:val="1F497D"/>
                                <w:sz w:val="16"/>
                                <w:szCs w:val="16"/>
                              </w:rPr>
                              <w:t>Chair of Governors</w:t>
                            </w:r>
                          </w:p>
                          <w:p w14:paraId="4EC66D98" w14:textId="2F6AE172" w:rsidR="00746AFD" w:rsidRDefault="00746AFD" w:rsidP="007D190D">
                            <w:pPr>
                              <w:pStyle w:val="NoSpacing"/>
                              <w:rPr>
                                <w:color w:val="1F497D"/>
                                <w:sz w:val="16"/>
                                <w:szCs w:val="16"/>
                              </w:rPr>
                            </w:pPr>
                          </w:p>
                          <w:p w14:paraId="4EB829E6" w14:textId="77777777" w:rsidR="00746AFD" w:rsidRPr="00593C3C" w:rsidRDefault="00746AFD" w:rsidP="009F02C7">
                            <w:pPr>
                              <w:pStyle w:val="NoSpacing"/>
                              <w:rPr>
                                <w:color w:val="1F497D"/>
                                <w:sz w:val="16"/>
                                <w:szCs w:val="16"/>
                              </w:rPr>
                            </w:pPr>
                            <w:proofErr w:type="gramStart"/>
                            <w:r>
                              <w:rPr>
                                <w:color w:val="1F497D"/>
                                <w:sz w:val="16"/>
                                <w:szCs w:val="16"/>
                              </w:rPr>
                              <w:t>Date:_</w:t>
                            </w:r>
                            <w:proofErr w:type="gramEnd"/>
                            <w:r>
                              <w:rPr>
                                <w:color w:val="1F497D"/>
                                <w:sz w:val="16"/>
                                <w:szCs w:val="16"/>
                              </w:rPr>
                              <w:t>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15.75pt;margin-top:24.9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" strokecolor="#0070c0">
                <v:stroke dashstyle="dash"/>
                <v:textbox>
                  <w:txbxContent>
                    <w:p w14:paraId="17B6F7B5" w14:textId="77777777" w:rsidR="00746AFD" w:rsidRPr="00593C3C" w:rsidRDefault="00746AFD" w:rsidP="007D190D">
                      <w:pPr>
                        <w:pStyle w:val="NoSpacing"/>
                        <w:rPr>
                          <w:color w:val="1F497D"/>
                          <w:sz w:val="16"/>
                          <w:szCs w:val="16"/>
                        </w:rPr>
                      </w:pPr>
                    </w:p>
                    <w:p w14:paraId="6149A30F" w14:textId="77777777" w:rsidR="00746AFD" w:rsidRDefault="00746AFD" w:rsidP="007D190D">
                      <w:pPr>
                        <w:pStyle w:val="NoSpacing"/>
                        <w:rPr>
                          <w:color w:val="1F497D"/>
                          <w:sz w:val="16"/>
                          <w:szCs w:val="16"/>
                        </w:rPr>
                      </w:pPr>
                      <w:proofErr w:type="gramStart"/>
                      <w:r>
                        <w:rPr>
                          <w:color w:val="1F497D"/>
                          <w:sz w:val="16"/>
                          <w:szCs w:val="16"/>
                        </w:rPr>
                        <w:t>Signed:_</w:t>
                      </w:r>
                      <w:proofErr w:type="gramEnd"/>
                      <w:r>
                        <w:rPr>
                          <w:color w:val="1F497D"/>
                          <w:sz w:val="16"/>
                          <w:szCs w:val="16"/>
                        </w:rPr>
                        <w:t>___________________________________________________________Print Name:________________________________________________</w:t>
                      </w:r>
                    </w:p>
                    <w:p w14:paraId="61015B27" w14:textId="08AB9F6C" w:rsidR="00746AFD" w:rsidRDefault="00746AFD" w:rsidP="007D190D">
                      <w:pPr>
                        <w:pStyle w:val="NoSpacing"/>
                        <w:rPr>
                          <w:color w:val="1F497D"/>
                          <w:sz w:val="16"/>
                          <w:szCs w:val="16"/>
                        </w:rPr>
                      </w:pPr>
                      <w:r>
                        <w:rPr>
                          <w:color w:val="1F497D"/>
                          <w:sz w:val="16"/>
                          <w:szCs w:val="16"/>
                        </w:rPr>
                        <w:t>Chair of Governors</w:t>
                      </w:r>
                    </w:p>
                    <w:p w14:paraId="4EC66D98" w14:textId="2F6AE172" w:rsidR="00746AFD" w:rsidRDefault="00746AFD" w:rsidP="007D190D">
                      <w:pPr>
                        <w:pStyle w:val="NoSpacing"/>
                        <w:rPr>
                          <w:color w:val="1F497D"/>
                          <w:sz w:val="16"/>
                          <w:szCs w:val="16"/>
                        </w:rPr>
                      </w:pPr>
                    </w:p>
                    <w:p w14:paraId="4EB829E6" w14:textId="77777777" w:rsidR="00746AFD" w:rsidRPr="00593C3C" w:rsidRDefault="00746AFD" w:rsidP="009F02C7">
                      <w:pPr>
                        <w:pStyle w:val="NoSpacing"/>
                        <w:rPr>
                          <w:color w:val="1F497D"/>
                          <w:sz w:val="16"/>
                          <w:szCs w:val="16"/>
                        </w:rPr>
                      </w:pPr>
                      <w:proofErr w:type="gramStart"/>
                      <w:r>
                        <w:rPr>
                          <w:color w:val="1F497D"/>
                          <w:sz w:val="16"/>
                          <w:szCs w:val="16"/>
                        </w:rPr>
                        <w:t>Date:_</w:t>
                      </w:r>
                      <w:proofErr w:type="gramEnd"/>
                      <w:r>
                        <w:rPr>
                          <w:color w:val="1F497D"/>
                          <w:sz w:val="16"/>
                          <w:szCs w:val="16"/>
                        </w:rPr>
                        <w:t>_______________________________________________</w:t>
                      </w:r>
                    </w:p>
                  </w:txbxContent>
                </v:textbox>
              </v:shape>
            </w:pict>
          </mc:Fallback>
        </mc:AlternateContent>
      </w:r>
    </w:p>
    <w:sectPr w:rsidR="004F5642" w:rsidRPr="00875E12" w:rsidSect="009E75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85E8" w14:textId="77777777" w:rsidR="00746AFD" w:rsidRDefault="00746AFD" w:rsidP="00F747B1">
      <w:pPr>
        <w:spacing w:after="0" w:line="240" w:lineRule="auto"/>
      </w:pPr>
      <w:r>
        <w:separator/>
      </w:r>
    </w:p>
  </w:endnote>
  <w:endnote w:type="continuationSeparator" w:id="0">
    <w:p w14:paraId="21DF3530" w14:textId="77777777" w:rsidR="00746AFD" w:rsidRDefault="00746AFD"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7B6" w14:textId="77777777" w:rsidR="001300E7" w:rsidRDefault="00130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55957688"/>
      <w:docPartObj>
        <w:docPartGallery w:val="Page Numbers (Bottom of Page)"/>
        <w:docPartUnique/>
      </w:docPartObj>
    </w:sdtPr>
    <w:sdtEndPr>
      <w:rPr>
        <w:noProof/>
      </w:rPr>
    </w:sdtEndPr>
    <w:sdtContent>
      <w:sdt>
        <w:sdtPr>
          <w:rPr>
            <w:rFonts w:ascii="Calibri" w:eastAsia="Calibri" w:hAnsi="Calibri" w:cs="Times New Roman"/>
          </w:rPr>
          <w:id w:val="873193698"/>
          <w:docPartObj>
            <w:docPartGallery w:val="Page Numbers (Bottom of Page)"/>
            <w:docPartUnique/>
          </w:docPartObj>
        </w:sdtPr>
        <w:sdtEndPr/>
        <w:sdtContent>
          <w:sdt>
            <w:sdtPr>
              <w:rPr>
                <w:rFonts w:ascii="Calibri" w:eastAsia="Calibri" w:hAnsi="Calibri" w:cs="Times New Roman"/>
              </w:rPr>
              <w:id w:val="-1204864190"/>
              <w:docPartObj>
                <w:docPartGallery w:val="Page Numbers (Top of Page)"/>
                <w:docPartUnique/>
              </w:docPartObj>
            </w:sdtPr>
            <w:sdtEndPr/>
            <w:sdtContent>
              <w:p w14:paraId="75011B09" w14:textId="0B3EE20F" w:rsidR="00746AFD" w:rsidRPr="00533D80" w:rsidRDefault="00746AFD" w:rsidP="001D45BF">
                <w:pPr>
                  <w:tabs>
                    <w:tab w:val="center" w:pos="4513"/>
                    <w:tab w:val="right" w:pos="9026"/>
                  </w:tabs>
                  <w:spacing w:after="0" w:line="240" w:lineRule="auto"/>
                  <w:rPr>
                    <w:rFonts w:ascii="Calibri" w:eastAsia="Calibri" w:hAnsi="Calibri" w:cs="Times New Roman"/>
                  </w:rPr>
                </w:pPr>
                <w:r w:rsidRPr="00533D80">
                  <w:rPr>
                    <w:rFonts w:ascii="Calibri" w:eastAsia="Calibri" w:hAnsi="Calibri" w:cs="Times New Roman"/>
                    <w:noProof/>
                    <w:lang w:eastAsia="en-GB"/>
                  </w:rPr>
                  <mc:AlternateContent>
                    <mc:Choice Requires="wps">
                      <w:drawing>
                        <wp:anchor distT="0" distB="0" distL="114300" distR="114300" simplePos="0" relativeHeight="251657216" behindDoc="0" locked="0" layoutInCell="1" allowOverlap="1" wp14:anchorId="46770F98" wp14:editId="609E26A3">
                          <wp:simplePos x="0" y="0"/>
                          <wp:positionH relativeFrom="column">
                            <wp:posOffset>5667375</wp:posOffset>
                          </wp:positionH>
                          <wp:positionV relativeFrom="paragraph">
                            <wp:posOffset>84455</wp:posOffset>
                          </wp:positionV>
                          <wp:extent cx="742950" cy="409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9575"/>
                                  </a:xfrm>
                                  <a:prstGeom prst="rect">
                                    <a:avLst/>
                                  </a:prstGeom>
                                  <a:solidFill>
                                    <a:srgbClr val="FFFFFF"/>
                                  </a:solidFill>
                                  <a:ln w="9525">
                                    <a:solidFill>
                                      <a:srgbClr val="0070C0"/>
                                    </a:solidFill>
                                    <a:prstDash val="dash"/>
                                    <a:miter lim="800000"/>
                                    <a:headEnd/>
                                    <a:tailEnd/>
                                  </a:ln>
                                </wps:spPr>
                                <wps:txbx>
                                  <w:txbxContent>
                                    <w:p w14:paraId="088D1B1B" w14:textId="77777777" w:rsidR="00746AFD" w:rsidRPr="00825B2A" w:rsidRDefault="00746AFD" w:rsidP="001D45BF">
                                      <w:pPr>
                                        <w:rPr>
                                          <w:i/>
                                          <w:color w:val="0070C0"/>
                                          <w:sz w:val="16"/>
                                          <w:szCs w:val="16"/>
                                        </w:rPr>
                                      </w:pPr>
                                      <w:r w:rsidRPr="00825B2A">
                                        <w:rPr>
                                          <w:i/>
                                          <w:color w:val="0070C0"/>
                                          <w:sz w:val="16"/>
                                          <w:szCs w:val="16"/>
                                        </w:rPr>
                                        <w:t>Chairs 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70F98" id="_x0000_t202" coordsize="21600,21600" o:spt="202" path="m,l,21600r21600,l21600,xe">
                          <v:stroke joinstyle="miter"/>
                          <v:path gradientshapeok="t" o:connecttype="rect"/>
                        </v:shapetype>
                        <v:shape id="Text Box 1" o:spid="_x0000_s1027" type="#_x0000_t202" style="position:absolute;margin-left:446.25pt;margin-top:6.65pt;width:58.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" strokecolor="#0070c0">
                          <v:stroke dashstyle="dash"/>
                          <v:textbox>
                            <w:txbxContent>
                              <w:p w14:paraId="088D1B1B" w14:textId="77777777" w:rsidR="00746AFD" w:rsidRPr="00825B2A" w:rsidRDefault="00746AFD" w:rsidP="001D45BF">
                                <w:pPr>
                                  <w:rPr>
                                    <w:i/>
                                    <w:color w:val="0070C0"/>
                                    <w:sz w:val="16"/>
                                    <w:szCs w:val="16"/>
                                  </w:rPr>
                                </w:pPr>
                                <w:r w:rsidRPr="00825B2A">
                                  <w:rPr>
                                    <w:i/>
                                    <w:color w:val="0070C0"/>
                                    <w:sz w:val="16"/>
                                    <w:szCs w:val="16"/>
                                  </w:rPr>
                                  <w:t>Chairs initial</w:t>
                                </w:r>
                              </w:p>
                            </w:txbxContent>
                          </v:textbox>
                        </v:shape>
                      </w:pict>
                    </mc:Fallback>
                  </mc:AlternateContent>
                </w:r>
                <w:r w:rsidRPr="00533D80">
                  <w:rPr>
                    <w:rFonts w:ascii="Calibri" w:eastAsia="Calibri" w:hAnsi="Calibri" w:cs="Times New Roman"/>
                  </w:rPr>
                  <w:t xml:space="preserve">Page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PAGE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8</w:t>
                </w:r>
                <w:r w:rsidRPr="00533D80">
                  <w:rPr>
                    <w:rFonts w:ascii="Calibri" w:eastAsia="Calibri" w:hAnsi="Calibri" w:cs="Times New Roman"/>
                    <w:b/>
                    <w:bCs/>
                    <w:sz w:val="24"/>
                    <w:szCs w:val="24"/>
                  </w:rPr>
                  <w:fldChar w:fldCharType="end"/>
                </w:r>
                <w:r w:rsidRPr="00533D80">
                  <w:rPr>
                    <w:rFonts w:ascii="Calibri" w:eastAsia="Calibri" w:hAnsi="Calibri" w:cs="Times New Roman"/>
                  </w:rPr>
                  <w:t xml:space="preserve"> of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NUMPAGES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8</w:t>
                </w:r>
                <w:r w:rsidRPr="00533D80">
                  <w:rPr>
                    <w:rFonts w:ascii="Calibri" w:eastAsia="Calibri" w:hAnsi="Calibri" w:cs="Times New Roman"/>
                    <w:b/>
                    <w:bCs/>
                    <w:sz w:val="24"/>
                    <w:szCs w:val="24"/>
                  </w:rPr>
                  <w:fldChar w:fldCharType="end"/>
                </w:r>
              </w:p>
            </w:sdtContent>
          </w:sdt>
        </w:sdtContent>
      </w:sdt>
      <w:p w14:paraId="72815966" w14:textId="547AF1DC" w:rsidR="00746AFD" w:rsidRPr="00B950D9" w:rsidRDefault="007B61C4">
        <w:pPr>
          <w:pStyle w:val="Footer"/>
          <w:jc w:val="center"/>
          <w:rPr>
            <w:rFonts w:ascii="Arial" w:hAnsi="Arial" w:cs="Arial"/>
          </w:rPr>
        </w:pPr>
      </w:p>
    </w:sdtContent>
  </w:sdt>
  <w:p w14:paraId="674F7FFC" w14:textId="77777777" w:rsidR="00746AFD" w:rsidRPr="00B950D9" w:rsidRDefault="00746AFD">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122D" w14:textId="77777777" w:rsidR="001300E7" w:rsidRDefault="0013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07BF" w14:textId="77777777" w:rsidR="00746AFD" w:rsidRDefault="00746AFD" w:rsidP="00F747B1">
      <w:pPr>
        <w:spacing w:after="0" w:line="240" w:lineRule="auto"/>
      </w:pPr>
      <w:r>
        <w:separator/>
      </w:r>
    </w:p>
  </w:footnote>
  <w:footnote w:type="continuationSeparator" w:id="0">
    <w:p w14:paraId="50ABA830" w14:textId="77777777" w:rsidR="00746AFD" w:rsidRDefault="00746AFD" w:rsidP="00F747B1">
      <w:pPr>
        <w:spacing w:after="0" w:line="240" w:lineRule="auto"/>
      </w:pPr>
      <w:r>
        <w:continuationSeparator/>
      </w:r>
    </w:p>
  </w:footnote>
  <w:footnote w:id="1">
    <w:p w14:paraId="0AC24FBC" w14:textId="77777777" w:rsidR="00C3221C" w:rsidRPr="001D7BD8" w:rsidRDefault="00C3221C" w:rsidP="00C3221C">
      <w:pPr>
        <w:pStyle w:val="FootnoteText"/>
      </w:pPr>
      <w:r>
        <w:rPr>
          <w:rStyle w:val="FootnoteReference"/>
        </w:rPr>
        <w:footnoteRef/>
      </w:r>
      <w:r>
        <w:t xml:space="preserve"> Governors noted a number of vacancies across the governing body which are currently being recruited to. </w:t>
      </w:r>
    </w:p>
  </w:footnote>
  <w:footnote w:id="2">
    <w:p w14:paraId="7516B942" w14:textId="77777777" w:rsidR="005115C6" w:rsidRDefault="005115C6" w:rsidP="005115C6">
      <w:pPr>
        <w:pStyle w:val="FootnoteText"/>
      </w:pPr>
      <w:r>
        <w:rPr>
          <w:rStyle w:val="FootnoteReference"/>
        </w:rPr>
        <w:footnoteRef/>
      </w:r>
      <w:r>
        <w:t xml:space="preserve"> Governors noted that whilst the school might not reach 30 pupils in the reception at all times, it is important that the number stays in the high 20s. There is no waiting list in reception.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5E11" w14:textId="77777777" w:rsidR="001300E7" w:rsidRDefault="00130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126" w14:textId="6D434608" w:rsidR="00746AFD" w:rsidRDefault="00746AFD"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6C9151A2" w:rsidR="00746AFD" w:rsidRPr="00A751A2" w:rsidRDefault="00CA20DC" w:rsidP="00AD1189">
    <w:pPr>
      <w:spacing w:after="0" w:line="240" w:lineRule="auto"/>
      <w:jc w:val="center"/>
      <w:rPr>
        <w:rFonts w:ascii="Arial" w:hAnsi="Arial" w:cs="Arial"/>
        <w:b/>
        <w:sz w:val="24"/>
        <w:szCs w:val="24"/>
      </w:rPr>
    </w:pPr>
    <w:r>
      <w:rPr>
        <w:rFonts w:ascii="Arial" w:hAnsi="Arial" w:cs="Arial"/>
        <w:b/>
        <w:sz w:val="24"/>
        <w:szCs w:val="24"/>
      </w:rPr>
      <w:t>20</w:t>
    </w:r>
    <w:r w:rsidRPr="00D80779">
      <w:rPr>
        <w:rFonts w:ascii="Arial" w:hAnsi="Arial" w:cs="Arial"/>
        <w:b/>
        <w:sz w:val="24"/>
        <w:szCs w:val="24"/>
        <w:vertAlign w:val="superscript"/>
      </w:rPr>
      <w:t>TH</w:t>
    </w:r>
    <w:r>
      <w:rPr>
        <w:rFonts w:ascii="Arial" w:hAnsi="Arial" w:cs="Arial"/>
        <w:b/>
        <w:sz w:val="24"/>
        <w:szCs w:val="24"/>
      </w:rPr>
      <w:t xml:space="preserve"> September </w:t>
    </w:r>
    <w:r w:rsidR="00746AFD">
      <w:rPr>
        <w:rFonts w:ascii="Arial" w:hAnsi="Arial" w:cs="Arial"/>
        <w:b/>
        <w:sz w:val="24"/>
        <w:szCs w:val="24"/>
      </w:rPr>
      <w:t>2022 a</w:t>
    </w:r>
    <w:r w:rsidR="00746AFD" w:rsidRPr="00A751A2">
      <w:rPr>
        <w:rFonts w:ascii="Arial" w:hAnsi="Arial" w:cs="Arial"/>
        <w:b/>
        <w:sz w:val="24"/>
        <w:szCs w:val="24"/>
      </w:rPr>
      <w:t xml:space="preserve">t </w:t>
    </w:r>
    <w:r w:rsidR="00746AFD">
      <w:rPr>
        <w:rFonts w:ascii="Arial" w:hAnsi="Arial" w:cs="Arial"/>
        <w:b/>
        <w:sz w:val="24"/>
        <w:szCs w:val="24"/>
      </w:rPr>
      <w:t>7pm</w:t>
    </w:r>
  </w:p>
  <w:p w14:paraId="0BE8C114" w14:textId="52565E0F" w:rsidR="00746AFD" w:rsidRDefault="00746AFD" w:rsidP="001E3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24A9" w14:textId="77777777" w:rsidR="001300E7" w:rsidRDefault="00130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B5FFF"/>
    <w:multiLevelType w:val="hybridMultilevel"/>
    <w:tmpl w:val="EC68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969AD"/>
    <w:multiLevelType w:val="hybridMultilevel"/>
    <w:tmpl w:val="9EF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A158D"/>
    <w:multiLevelType w:val="hybridMultilevel"/>
    <w:tmpl w:val="D72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10FE0"/>
    <w:multiLevelType w:val="hybridMultilevel"/>
    <w:tmpl w:val="61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E41B2"/>
    <w:multiLevelType w:val="hybridMultilevel"/>
    <w:tmpl w:val="3236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71E84"/>
    <w:multiLevelType w:val="hybridMultilevel"/>
    <w:tmpl w:val="CE78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D433E"/>
    <w:multiLevelType w:val="hybridMultilevel"/>
    <w:tmpl w:val="F8D0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844669"/>
    <w:multiLevelType w:val="hybridMultilevel"/>
    <w:tmpl w:val="8AE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9470D"/>
    <w:multiLevelType w:val="hybridMultilevel"/>
    <w:tmpl w:val="25F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84EAA"/>
    <w:multiLevelType w:val="hybridMultilevel"/>
    <w:tmpl w:val="1662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07DFD"/>
    <w:multiLevelType w:val="hybridMultilevel"/>
    <w:tmpl w:val="6F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22C1B"/>
    <w:multiLevelType w:val="hybridMultilevel"/>
    <w:tmpl w:val="6F4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36060"/>
    <w:multiLevelType w:val="hybridMultilevel"/>
    <w:tmpl w:val="F74E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D381D"/>
    <w:multiLevelType w:val="hybridMultilevel"/>
    <w:tmpl w:val="C32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C975A18"/>
    <w:multiLevelType w:val="hybridMultilevel"/>
    <w:tmpl w:val="3436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DF31FC"/>
    <w:multiLevelType w:val="hybridMultilevel"/>
    <w:tmpl w:val="929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07B1C"/>
    <w:multiLevelType w:val="hybridMultilevel"/>
    <w:tmpl w:val="45C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20CB2"/>
    <w:multiLevelType w:val="hybridMultilevel"/>
    <w:tmpl w:val="95D4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D45507"/>
    <w:multiLevelType w:val="hybridMultilevel"/>
    <w:tmpl w:val="E116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0"/>
  </w:num>
  <w:num w:numId="3">
    <w:abstractNumId w:val="46"/>
  </w:num>
  <w:num w:numId="4">
    <w:abstractNumId w:val="16"/>
  </w:num>
  <w:num w:numId="5">
    <w:abstractNumId w:val="34"/>
  </w:num>
  <w:num w:numId="6">
    <w:abstractNumId w:val="44"/>
  </w:num>
  <w:num w:numId="7">
    <w:abstractNumId w:val="1"/>
  </w:num>
  <w:num w:numId="8">
    <w:abstractNumId w:val="10"/>
  </w:num>
  <w:num w:numId="9">
    <w:abstractNumId w:val="29"/>
  </w:num>
  <w:num w:numId="10">
    <w:abstractNumId w:val="13"/>
  </w:num>
  <w:num w:numId="11">
    <w:abstractNumId w:val="12"/>
  </w:num>
  <w:num w:numId="12">
    <w:abstractNumId w:val="4"/>
  </w:num>
  <w:num w:numId="13">
    <w:abstractNumId w:val="37"/>
  </w:num>
  <w:num w:numId="14">
    <w:abstractNumId w:val="3"/>
  </w:num>
  <w:num w:numId="15">
    <w:abstractNumId w:val="41"/>
  </w:num>
  <w:num w:numId="16">
    <w:abstractNumId w:val="17"/>
  </w:num>
  <w:num w:numId="17">
    <w:abstractNumId w:val="32"/>
  </w:num>
  <w:num w:numId="18">
    <w:abstractNumId w:val="20"/>
  </w:num>
  <w:num w:numId="19">
    <w:abstractNumId w:val="21"/>
  </w:num>
  <w:num w:numId="20">
    <w:abstractNumId w:val="39"/>
  </w:num>
  <w:num w:numId="21">
    <w:abstractNumId w:val="28"/>
  </w:num>
  <w:num w:numId="22">
    <w:abstractNumId w:val="25"/>
  </w:num>
  <w:num w:numId="23">
    <w:abstractNumId w:val="14"/>
  </w:num>
  <w:num w:numId="24">
    <w:abstractNumId w:val="26"/>
  </w:num>
  <w:num w:numId="25">
    <w:abstractNumId w:val="38"/>
  </w:num>
  <w:num w:numId="26">
    <w:abstractNumId w:val="0"/>
  </w:num>
  <w:num w:numId="27">
    <w:abstractNumId w:val="8"/>
  </w:num>
  <w:num w:numId="28">
    <w:abstractNumId w:val="11"/>
  </w:num>
  <w:num w:numId="29">
    <w:abstractNumId w:val="30"/>
  </w:num>
  <w:num w:numId="30">
    <w:abstractNumId w:val="6"/>
  </w:num>
  <w:num w:numId="31">
    <w:abstractNumId w:val="7"/>
  </w:num>
  <w:num w:numId="32">
    <w:abstractNumId w:val="24"/>
  </w:num>
  <w:num w:numId="33">
    <w:abstractNumId w:val="19"/>
  </w:num>
  <w:num w:numId="34">
    <w:abstractNumId w:val="2"/>
  </w:num>
  <w:num w:numId="35">
    <w:abstractNumId w:val="22"/>
  </w:num>
  <w:num w:numId="36">
    <w:abstractNumId w:val="35"/>
  </w:num>
  <w:num w:numId="37">
    <w:abstractNumId w:val="18"/>
  </w:num>
  <w:num w:numId="38">
    <w:abstractNumId w:val="42"/>
  </w:num>
  <w:num w:numId="39">
    <w:abstractNumId w:val="9"/>
  </w:num>
  <w:num w:numId="40">
    <w:abstractNumId w:val="15"/>
  </w:num>
  <w:num w:numId="41">
    <w:abstractNumId w:val="36"/>
  </w:num>
  <w:num w:numId="42">
    <w:abstractNumId w:val="5"/>
  </w:num>
  <w:num w:numId="43">
    <w:abstractNumId w:val="27"/>
  </w:num>
  <w:num w:numId="44">
    <w:abstractNumId w:val="23"/>
  </w:num>
  <w:num w:numId="45">
    <w:abstractNumId w:val="33"/>
  </w:num>
  <w:num w:numId="46">
    <w:abstractNumId w:val="31"/>
  </w:num>
  <w:num w:numId="47">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88D5D4DE-8105-4F49-B9F0-1CDFECF82A65}"/>
    <w:docVar w:name="dgnword-eventsink" w:val="2921504993568"/>
    <w:docVar w:name="dgnword-lastRevisionsView" w:val="0"/>
  </w:docVars>
  <w:rsids>
    <w:rsidRoot w:val="00F747B1"/>
    <w:rsid w:val="000006F8"/>
    <w:rsid w:val="00001129"/>
    <w:rsid w:val="000012B3"/>
    <w:rsid w:val="00001BC0"/>
    <w:rsid w:val="00002D70"/>
    <w:rsid w:val="00004F79"/>
    <w:rsid w:val="00005227"/>
    <w:rsid w:val="00005BE3"/>
    <w:rsid w:val="000063D5"/>
    <w:rsid w:val="00006FC8"/>
    <w:rsid w:val="00010831"/>
    <w:rsid w:val="00011C86"/>
    <w:rsid w:val="00011D3B"/>
    <w:rsid w:val="00012279"/>
    <w:rsid w:val="00015B06"/>
    <w:rsid w:val="00015E22"/>
    <w:rsid w:val="000166AF"/>
    <w:rsid w:val="000172D5"/>
    <w:rsid w:val="00017317"/>
    <w:rsid w:val="0001777B"/>
    <w:rsid w:val="0002063A"/>
    <w:rsid w:val="0002190B"/>
    <w:rsid w:val="0002318E"/>
    <w:rsid w:val="00023E63"/>
    <w:rsid w:val="0002527C"/>
    <w:rsid w:val="00026995"/>
    <w:rsid w:val="00026B8B"/>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3970"/>
    <w:rsid w:val="00056755"/>
    <w:rsid w:val="00056DC3"/>
    <w:rsid w:val="00057088"/>
    <w:rsid w:val="00057255"/>
    <w:rsid w:val="00057E77"/>
    <w:rsid w:val="0006100A"/>
    <w:rsid w:val="000614B4"/>
    <w:rsid w:val="0006169B"/>
    <w:rsid w:val="00061984"/>
    <w:rsid w:val="00065670"/>
    <w:rsid w:val="000664EA"/>
    <w:rsid w:val="00066812"/>
    <w:rsid w:val="0006713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5A3"/>
    <w:rsid w:val="00097E72"/>
    <w:rsid w:val="000A0604"/>
    <w:rsid w:val="000A0D5F"/>
    <w:rsid w:val="000A105D"/>
    <w:rsid w:val="000A187F"/>
    <w:rsid w:val="000A2614"/>
    <w:rsid w:val="000A2B5A"/>
    <w:rsid w:val="000A4036"/>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0C3"/>
    <w:rsid w:val="000B4FE7"/>
    <w:rsid w:val="000B68CC"/>
    <w:rsid w:val="000C1CE8"/>
    <w:rsid w:val="000C2EC1"/>
    <w:rsid w:val="00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val="000E0693"/>
    <w:rsid w:val="000E0790"/>
    <w:rsid w:val="000E0B5C"/>
    <w:rsid w:val="000E17A0"/>
    <w:rsid w:val="000E2C78"/>
    <w:rsid w:val="000E2D95"/>
    <w:rsid w:val="000E3772"/>
    <w:rsid w:val="000E3C81"/>
    <w:rsid w:val="000E5132"/>
    <w:rsid w:val="000E5202"/>
    <w:rsid w:val="000E5561"/>
    <w:rsid w:val="000E56F2"/>
    <w:rsid w:val="000E7264"/>
    <w:rsid w:val="000E79F2"/>
    <w:rsid w:val="000F0803"/>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7753"/>
    <w:rsid w:val="0010799E"/>
    <w:rsid w:val="00110731"/>
    <w:rsid w:val="00111C0E"/>
    <w:rsid w:val="001134FC"/>
    <w:rsid w:val="001136D4"/>
    <w:rsid w:val="00114897"/>
    <w:rsid w:val="00115174"/>
    <w:rsid w:val="001154BB"/>
    <w:rsid w:val="001159FC"/>
    <w:rsid w:val="00115C96"/>
    <w:rsid w:val="001162CF"/>
    <w:rsid w:val="00116E20"/>
    <w:rsid w:val="001171F1"/>
    <w:rsid w:val="00122A29"/>
    <w:rsid w:val="00122BA5"/>
    <w:rsid w:val="001244B0"/>
    <w:rsid w:val="0012456D"/>
    <w:rsid w:val="00124677"/>
    <w:rsid w:val="001258BA"/>
    <w:rsid w:val="00126F51"/>
    <w:rsid w:val="001271B3"/>
    <w:rsid w:val="001300E7"/>
    <w:rsid w:val="00130296"/>
    <w:rsid w:val="001315F3"/>
    <w:rsid w:val="001318E5"/>
    <w:rsid w:val="00131D1E"/>
    <w:rsid w:val="00132269"/>
    <w:rsid w:val="001323EF"/>
    <w:rsid w:val="00133A1D"/>
    <w:rsid w:val="00134C30"/>
    <w:rsid w:val="0013552F"/>
    <w:rsid w:val="001356FB"/>
    <w:rsid w:val="001359CF"/>
    <w:rsid w:val="001365DF"/>
    <w:rsid w:val="00136B33"/>
    <w:rsid w:val="0013787E"/>
    <w:rsid w:val="0013795A"/>
    <w:rsid w:val="00140A55"/>
    <w:rsid w:val="001419EB"/>
    <w:rsid w:val="00141D34"/>
    <w:rsid w:val="001424D6"/>
    <w:rsid w:val="001425BE"/>
    <w:rsid w:val="00142AD7"/>
    <w:rsid w:val="00144AB1"/>
    <w:rsid w:val="00146888"/>
    <w:rsid w:val="00147201"/>
    <w:rsid w:val="00150734"/>
    <w:rsid w:val="0015077A"/>
    <w:rsid w:val="0015088A"/>
    <w:rsid w:val="00151982"/>
    <w:rsid w:val="00152F94"/>
    <w:rsid w:val="00153D25"/>
    <w:rsid w:val="0015465E"/>
    <w:rsid w:val="00155E05"/>
    <w:rsid w:val="00156434"/>
    <w:rsid w:val="00157EB1"/>
    <w:rsid w:val="0016086C"/>
    <w:rsid w:val="00160DBF"/>
    <w:rsid w:val="00160E40"/>
    <w:rsid w:val="001633B5"/>
    <w:rsid w:val="0016342D"/>
    <w:rsid w:val="00164BD5"/>
    <w:rsid w:val="00164C86"/>
    <w:rsid w:val="00165053"/>
    <w:rsid w:val="00165D60"/>
    <w:rsid w:val="001666A2"/>
    <w:rsid w:val="001675BA"/>
    <w:rsid w:val="0017064A"/>
    <w:rsid w:val="00170776"/>
    <w:rsid w:val="0017117A"/>
    <w:rsid w:val="00171866"/>
    <w:rsid w:val="00171D05"/>
    <w:rsid w:val="00172A09"/>
    <w:rsid w:val="00172F3F"/>
    <w:rsid w:val="00174A46"/>
    <w:rsid w:val="00174EC2"/>
    <w:rsid w:val="001750AC"/>
    <w:rsid w:val="00180A24"/>
    <w:rsid w:val="001818F0"/>
    <w:rsid w:val="00181BFF"/>
    <w:rsid w:val="0018243E"/>
    <w:rsid w:val="00185055"/>
    <w:rsid w:val="00185660"/>
    <w:rsid w:val="0018596C"/>
    <w:rsid w:val="00187B03"/>
    <w:rsid w:val="00187BC4"/>
    <w:rsid w:val="0019039C"/>
    <w:rsid w:val="00190408"/>
    <w:rsid w:val="00190559"/>
    <w:rsid w:val="00190D31"/>
    <w:rsid w:val="00192367"/>
    <w:rsid w:val="00193F6E"/>
    <w:rsid w:val="00195112"/>
    <w:rsid w:val="00196105"/>
    <w:rsid w:val="00196554"/>
    <w:rsid w:val="001A042A"/>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3278"/>
    <w:rsid w:val="001B44FC"/>
    <w:rsid w:val="001B6D24"/>
    <w:rsid w:val="001B7ED6"/>
    <w:rsid w:val="001C0EC6"/>
    <w:rsid w:val="001C0EFA"/>
    <w:rsid w:val="001C147E"/>
    <w:rsid w:val="001C14EA"/>
    <w:rsid w:val="001C22F2"/>
    <w:rsid w:val="001C320D"/>
    <w:rsid w:val="001C53BC"/>
    <w:rsid w:val="001C55F4"/>
    <w:rsid w:val="001C584E"/>
    <w:rsid w:val="001C5E7C"/>
    <w:rsid w:val="001C6C8D"/>
    <w:rsid w:val="001D0252"/>
    <w:rsid w:val="001D1592"/>
    <w:rsid w:val="001D1DED"/>
    <w:rsid w:val="001D294A"/>
    <w:rsid w:val="001D298E"/>
    <w:rsid w:val="001D375C"/>
    <w:rsid w:val="001D3869"/>
    <w:rsid w:val="001D45BF"/>
    <w:rsid w:val="001D4855"/>
    <w:rsid w:val="001D4B3A"/>
    <w:rsid w:val="001D56B0"/>
    <w:rsid w:val="001D5DBA"/>
    <w:rsid w:val="001D5E88"/>
    <w:rsid w:val="001D7C8E"/>
    <w:rsid w:val="001D7F8C"/>
    <w:rsid w:val="001D7FF5"/>
    <w:rsid w:val="001E09BD"/>
    <w:rsid w:val="001E1F70"/>
    <w:rsid w:val="001E2F6B"/>
    <w:rsid w:val="001E2F96"/>
    <w:rsid w:val="001E306A"/>
    <w:rsid w:val="001E3819"/>
    <w:rsid w:val="001E506B"/>
    <w:rsid w:val="001E56BC"/>
    <w:rsid w:val="001E6CCA"/>
    <w:rsid w:val="001E6FB1"/>
    <w:rsid w:val="001E7A22"/>
    <w:rsid w:val="001E7F70"/>
    <w:rsid w:val="001F239F"/>
    <w:rsid w:val="001F2B6E"/>
    <w:rsid w:val="001F3A09"/>
    <w:rsid w:val="001F3DA7"/>
    <w:rsid w:val="001F45B9"/>
    <w:rsid w:val="001F4E2F"/>
    <w:rsid w:val="001F5A41"/>
    <w:rsid w:val="001F7614"/>
    <w:rsid w:val="002002C1"/>
    <w:rsid w:val="00200559"/>
    <w:rsid w:val="00200D5E"/>
    <w:rsid w:val="00201047"/>
    <w:rsid w:val="002019AA"/>
    <w:rsid w:val="00202206"/>
    <w:rsid w:val="002026E3"/>
    <w:rsid w:val="00202F0A"/>
    <w:rsid w:val="002031D3"/>
    <w:rsid w:val="0020426B"/>
    <w:rsid w:val="00204619"/>
    <w:rsid w:val="0020509B"/>
    <w:rsid w:val="00205C43"/>
    <w:rsid w:val="00206036"/>
    <w:rsid w:val="00206284"/>
    <w:rsid w:val="0020670E"/>
    <w:rsid w:val="00206F2C"/>
    <w:rsid w:val="002074D6"/>
    <w:rsid w:val="00211092"/>
    <w:rsid w:val="002111C6"/>
    <w:rsid w:val="0021162E"/>
    <w:rsid w:val="0021482A"/>
    <w:rsid w:val="0021522C"/>
    <w:rsid w:val="002174E9"/>
    <w:rsid w:val="0022098E"/>
    <w:rsid w:val="00220CBB"/>
    <w:rsid w:val="00220E7C"/>
    <w:rsid w:val="00221B36"/>
    <w:rsid w:val="00221FEB"/>
    <w:rsid w:val="00222E06"/>
    <w:rsid w:val="002244AD"/>
    <w:rsid w:val="00225A49"/>
    <w:rsid w:val="002262EF"/>
    <w:rsid w:val="0022688C"/>
    <w:rsid w:val="0022719F"/>
    <w:rsid w:val="002303DC"/>
    <w:rsid w:val="00230A92"/>
    <w:rsid w:val="0023125B"/>
    <w:rsid w:val="002325B3"/>
    <w:rsid w:val="00233F06"/>
    <w:rsid w:val="002343CA"/>
    <w:rsid w:val="00235AF4"/>
    <w:rsid w:val="00236001"/>
    <w:rsid w:val="002370BA"/>
    <w:rsid w:val="002371B5"/>
    <w:rsid w:val="00237E8E"/>
    <w:rsid w:val="0024109E"/>
    <w:rsid w:val="002417F7"/>
    <w:rsid w:val="0024290A"/>
    <w:rsid w:val="00242C6F"/>
    <w:rsid w:val="00243F8B"/>
    <w:rsid w:val="002441EB"/>
    <w:rsid w:val="002444C4"/>
    <w:rsid w:val="002446FD"/>
    <w:rsid w:val="00244860"/>
    <w:rsid w:val="00244CE0"/>
    <w:rsid w:val="00244E22"/>
    <w:rsid w:val="00245041"/>
    <w:rsid w:val="0024573A"/>
    <w:rsid w:val="00245E06"/>
    <w:rsid w:val="0024603D"/>
    <w:rsid w:val="002476D2"/>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12EB"/>
    <w:rsid w:val="00261771"/>
    <w:rsid w:val="00261BB0"/>
    <w:rsid w:val="00261E9A"/>
    <w:rsid w:val="00262CC7"/>
    <w:rsid w:val="00262D11"/>
    <w:rsid w:val="00263046"/>
    <w:rsid w:val="0026400D"/>
    <w:rsid w:val="0026472A"/>
    <w:rsid w:val="00264A12"/>
    <w:rsid w:val="00266685"/>
    <w:rsid w:val="002677CB"/>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6D72"/>
    <w:rsid w:val="00277A09"/>
    <w:rsid w:val="00277AE8"/>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1C"/>
    <w:rsid w:val="00290F83"/>
    <w:rsid w:val="00295154"/>
    <w:rsid w:val="00295BB6"/>
    <w:rsid w:val="00295F35"/>
    <w:rsid w:val="0029648D"/>
    <w:rsid w:val="00296B43"/>
    <w:rsid w:val="00297E2A"/>
    <w:rsid w:val="002A08D7"/>
    <w:rsid w:val="002A1428"/>
    <w:rsid w:val="002A2500"/>
    <w:rsid w:val="002A4627"/>
    <w:rsid w:val="002A72BF"/>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EA4"/>
    <w:rsid w:val="002C4451"/>
    <w:rsid w:val="002C4EA4"/>
    <w:rsid w:val="002C54C2"/>
    <w:rsid w:val="002C71AE"/>
    <w:rsid w:val="002D09C3"/>
    <w:rsid w:val="002D1420"/>
    <w:rsid w:val="002D1480"/>
    <w:rsid w:val="002D15C7"/>
    <w:rsid w:val="002D1846"/>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2957"/>
    <w:rsid w:val="00312A88"/>
    <w:rsid w:val="003146DD"/>
    <w:rsid w:val="003147D1"/>
    <w:rsid w:val="003166D9"/>
    <w:rsid w:val="00316967"/>
    <w:rsid w:val="00317A70"/>
    <w:rsid w:val="003215BC"/>
    <w:rsid w:val="00321E18"/>
    <w:rsid w:val="00322CD1"/>
    <w:rsid w:val="00323C2A"/>
    <w:rsid w:val="0032424B"/>
    <w:rsid w:val="00325F68"/>
    <w:rsid w:val="003262CA"/>
    <w:rsid w:val="003269B9"/>
    <w:rsid w:val="003271A8"/>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331"/>
    <w:rsid w:val="00351190"/>
    <w:rsid w:val="003519F4"/>
    <w:rsid w:val="003548C6"/>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8E4"/>
    <w:rsid w:val="00373BEF"/>
    <w:rsid w:val="0037408D"/>
    <w:rsid w:val="003740E2"/>
    <w:rsid w:val="00374B68"/>
    <w:rsid w:val="0037552C"/>
    <w:rsid w:val="00380E3C"/>
    <w:rsid w:val="00383649"/>
    <w:rsid w:val="0038445B"/>
    <w:rsid w:val="00384BD4"/>
    <w:rsid w:val="0038549A"/>
    <w:rsid w:val="00390350"/>
    <w:rsid w:val="00390464"/>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4E20"/>
    <w:rsid w:val="003A5369"/>
    <w:rsid w:val="003A538D"/>
    <w:rsid w:val="003A53C6"/>
    <w:rsid w:val="003A5686"/>
    <w:rsid w:val="003A5729"/>
    <w:rsid w:val="003A582E"/>
    <w:rsid w:val="003A73FC"/>
    <w:rsid w:val="003A7577"/>
    <w:rsid w:val="003B05E6"/>
    <w:rsid w:val="003B0819"/>
    <w:rsid w:val="003B10A1"/>
    <w:rsid w:val="003B4145"/>
    <w:rsid w:val="003B62D1"/>
    <w:rsid w:val="003B67FE"/>
    <w:rsid w:val="003B6F1C"/>
    <w:rsid w:val="003C0198"/>
    <w:rsid w:val="003C121F"/>
    <w:rsid w:val="003C1542"/>
    <w:rsid w:val="003C1C06"/>
    <w:rsid w:val="003C1D8D"/>
    <w:rsid w:val="003C2D1B"/>
    <w:rsid w:val="003C2E44"/>
    <w:rsid w:val="003C3298"/>
    <w:rsid w:val="003C3544"/>
    <w:rsid w:val="003C3B01"/>
    <w:rsid w:val="003C415D"/>
    <w:rsid w:val="003C5C26"/>
    <w:rsid w:val="003C6E23"/>
    <w:rsid w:val="003C797B"/>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B0D"/>
    <w:rsid w:val="003E4AE0"/>
    <w:rsid w:val="003E4FAC"/>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1086"/>
    <w:rsid w:val="0040359E"/>
    <w:rsid w:val="00404CFA"/>
    <w:rsid w:val="004075B7"/>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376"/>
    <w:rsid w:val="00423450"/>
    <w:rsid w:val="00423704"/>
    <w:rsid w:val="004262B3"/>
    <w:rsid w:val="004266D0"/>
    <w:rsid w:val="00426C5D"/>
    <w:rsid w:val="00426E3B"/>
    <w:rsid w:val="00427975"/>
    <w:rsid w:val="00427B66"/>
    <w:rsid w:val="00430283"/>
    <w:rsid w:val="00430EF4"/>
    <w:rsid w:val="00431F64"/>
    <w:rsid w:val="004321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8035A"/>
    <w:rsid w:val="0048042E"/>
    <w:rsid w:val="004804DC"/>
    <w:rsid w:val="00481825"/>
    <w:rsid w:val="00483554"/>
    <w:rsid w:val="004836E2"/>
    <w:rsid w:val="00486049"/>
    <w:rsid w:val="00486898"/>
    <w:rsid w:val="0048757E"/>
    <w:rsid w:val="00490A9D"/>
    <w:rsid w:val="00491B0C"/>
    <w:rsid w:val="00491D67"/>
    <w:rsid w:val="00493804"/>
    <w:rsid w:val="00495813"/>
    <w:rsid w:val="00495D31"/>
    <w:rsid w:val="004968EB"/>
    <w:rsid w:val="00497DC1"/>
    <w:rsid w:val="004A14A0"/>
    <w:rsid w:val="004A16EF"/>
    <w:rsid w:val="004A1749"/>
    <w:rsid w:val="004A2CBC"/>
    <w:rsid w:val="004A3F10"/>
    <w:rsid w:val="004A48D2"/>
    <w:rsid w:val="004A5D74"/>
    <w:rsid w:val="004A640C"/>
    <w:rsid w:val="004A6D38"/>
    <w:rsid w:val="004A7693"/>
    <w:rsid w:val="004A7E92"/>
    <w:rsid w:val="004B1221"/>
    <w:rsid w:val="004B1C19"/>
    <w:rsid w:val="004B2CAB"/>
    <w:rsid w:val="004B3079"/>
    <w:rsid w:val="004B36C9"/>
    <w:rsid w:val="004B4194"/>
    <w:rsid w:val="004B5BF0"/>
    <w:rsid w:val="004B645B"/>
    <w:rsid w:val="004B7465"/>
    <w:rsid w:val="004C018F"/>
    <w:rsid w:val="004C1B12"/>
    <w:rsid w:val="004C2471"/>
    <w:rsid w:val="004C2FD4"/>
    <w:rsid w:val="004C31E0"/>
    <w:rsid w:val="004C51A3"/>
    <w:rsid w:val="004C6E41"/>
    <w:rsid w:val="004C7F37"/>
    <w:rsid w:val="004D05E0"/>
    <w:rsid w:val="004D0CD7"/>
    <w:rsid w:val="004D1055"/>
    <w:rsid w:val="004D166A"/>
    <w:rsid w:val="004D31AB"/>
    <w:rsid w:val="004D3A16"/>
    <w:rsid w:val="004D3FC9"/>
    <w:rsid w:val="004D4A42"/>
    <w:rsid w:val="004D5FB6"/>
    <w:rsid w:val="004D6800"/>
    <w:rsid w:val="004D6D45"/>
    <w:rsid w:val="004D7838"/>
    <w:rsid w:val="004D7B33"/>
    <w:rsid w:val="004E0372"/>
    <w:rsid w:val="004E0BFD"/>
    <w:rsid w:val="004E0E79"/>
    <w:rsid w:val="004E138F"/>
    <w:rsid w:val="004E2B91"/>
    <w:rsid w:val="004E2CB9"/>
    <w:rsid w:val="004E2E2E"/>
    <w:rsid w:val="004E2FFC"/>
    <w:rsid w:val="004E3E06"/>
    <w:rsid w:val="004E48A4"/>
    <w:rsid w:val="004E5821"/>
    <w:rsid w:val="004E5DB4"/>
    <w:rsid w:val="004E6AEB"/>
    <w:rsid w:val="004E7277"/>
    <w:rsid w:val="004E77FF"/>
    <w:rsid w:val="004E791D"/>
    <w:rsid w:val="004F0024"/>
    <w:rsid w:val="004F03DC"/>
    <w:rsid w:val="004F05F7"/>
    <w:rsid w:val="004F0A09"/>
    <w:rsid w:val="004F16FD"/>
    <w:rsid w:val="004F1B36"/>
    <w:rsid w:val="004F242A"/>
    <w:rsid w:val="004F2AE2"/>
    <w:rsid w:val="004F2CAD"/>
    <w:rsid w:val="004F3B21"/>
    <w:rsid w:val="004F4E20"/>
    <w:rsid w:val="004F4EAF"/>
    <w:rsid w:val="004F4F86"/>
    <w:rsid w:val="004F526F"/>
    <w:rsid w:val="004F5642"/>
    <w:rsid w:val="004F5A92"/>
    <w:rsid w:val="004F5E34"/>
    <w:rsid w:val="004F6399"/>
    <w:rsid w:val="004F6C0B"/>
    <w:rsid w:val="004F6EE5"/>
    <w:rsid w:val="004F709D"/>
    <w:rsid w:val="004F74CB"/>
    <w:rsid w:val="00500762"/>
    <w:rsid w:val="00500A97"/>
    <w:rsid w:val="00500BC0"/>
    <w:rsid w:val="00501752"/>
    <w:rsid w:val="005024A2"/>
    <w:rsid w:val="00502DD5"/>
    <w:rsid w:val="0050396E"/>
    <w:rsid w:val="005046B2"/>
    <w:rsid w:val="00504DA4"/>
    <w:rsid w:val="0050548C"/>
    <w:rsid w:val="00505CBD"/>
    <w:rsid w:val="00507DC4"/>
    <w:rsid w:val="00507EBE"/>
    <w:rsid w:val="005108E9"/>
    <w:rsid w:val="00510B80"/>
    <w:rsid w:val="00510E3D"/>
    <w:rsid w:val="005112A7"/>
    <w:rsid w:val="005115C6"/>
    <w:rsid w:val="0051206F"/>
    <w:rsid w:val="0051266D"/>
    <w:rsid w:val="00512FC8"/>
    <w:rsid w:val="00513A30"/>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B79"/>
    <w:rsid w:val="00551229"/>
    <w:rsid w:val="00552B34"/>
    <w:rsid w:val="00555F42"/>
    <w:rsid w:val="0056094E"/>
    <w:rsid w:val="005617B8"/>
    <w:rsid w:val="00562993"/>
    <w:rsid w:val="0056323E"/>
    <w:rsid w:val="00563C49"/>
    <w:rsid w:val="00564D14"/>
    <w:rsid w:val="00564F8C"/>
    <w:rsid w:val="00565677"/>
    <w:rsid w:val="00566E64"/>
    <w:rsid w:val="005700DA"/>
    <w:rsid w:val="0057102F"/>
    <w:rsid w:val="005714FA"/>
    <w:rsid w:val="00571B4D"/>
    <w:rsid w:val="005720AE"/>
    <w:rsid w:val="00572BD1"/>
    <w:rsid w:val="00573F1A"/>
    <w:rsid w:val="005744DC"/>
    <w:rsid w:val="0057549F"/>
    <w:rsid w:val="00576E24"/>
    <w:rsid w:val="005801D6"/>
    <w:rsid w:val="00582823"/>
    <w:rsid w:val="00582DF6"/>
    <w:rsid w:val="00582E96"/>
    <w:rsid w:val="00584179"/>
    <w:rsid w:val="00584455"/>
    <w:rsid w:val="005851D5"/>
    <w:rsid w:val="0058723E"/>
    <w:rsid w:val="00587A2E"/>
    <w:rsid w:val="005905E7"/>
    <w:rsid w:val="00590CDF"/>
    <w:rsid w:val="00591B6C"/>
    <w:rsid w:val="00592481"/>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DF"/>
    <w:rsid w:val="005B4CCC"/>
    <w:rsid w:val="005B64D0"/>
    <w:rsid w:val="005B6A77"/>
    <w:rsid w:val="005B6C95"/>
    <w:rsid w:val="005B6F34"/>
    <w:rsid w:val="005B7917"/>
    <w:rsid w:val="005C0EF3"/>
    <w:rsid w:val="005C1C01"/>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925"/>
    <w:rsid w:val="005E26BC"/>
    <w:rsid w:val="005E2715"/>
    <w:rsid w:val="005E2852"/>
    <w:rsid w:val="005E2B4A"/>
    <w:rsid w:val="005E3F55"/>
    <w:rsid w:val="005E4905"/>
    <w:rsid w:val="005E5788"/>
    <w:rsid w:val="005E58BD"/>
    <w:rsid w:val="005E74A1"/>
    <w:rsid w:val="005F0879"/>
    <w:rsid w:val="005F0B7C"/>
    <w:rsid w:val="005F1851"/>
    <w:rsid w:val="005F74AC"/>
    <w:rsid w:val="005F76A1"/>
    <w:rsid w:val="006007DC"/>
    <w:rsid w:val="00602D1B"/>
    <w:rsid w:val="00602E01"/>
    <w:rsid w:val="00602E92"/>
    <w:rsid w:val="0060401D"/>
    <w:rsid w:val="00606071"/>
    <w:rsid w:val="006060BC"/>
    <w:rsid w:val="0060672A"/>
    <w:rsid w:val="00606EF6"/>
    <w:rsid w:val="006077D4"/>
    <w:rsid w:val="006103C4"/>
    <w:rsid w:val="00610DEC"/>
    <w:rsid w:val="00610E28"/>
    <w:rsid w:val="00610E7B"/>
    <w:rsid w:val="0061164D"/>
    <w:rsid w:val="00611899"/>
    <w:rsid w:val="00611EE2"/>
    <w:rsid w:val="00612272"/>
    <w:rsid w:val="00612AC3"/>
    <w:rsid w:val="00614EFE"/>
    <w:rsid w:val="00614F0F"/>
    <w:rsid w:val="006156EF"/>
    <w:rsid w:val="006159AD"/>
    <w:rsid w:val="00615D16"/>
    <w:rsid w:val="00616715"/>
    <w:rsid w:val="00616D9D"/>
    <w:rsid w:val="00616F66"/>
    <w:rsid w:val="00617398"/>
    <w:rsid w:val="006202A8"/>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2F8E"/>
    <w:rsid w:val="00653A9B"/>
    <w:rsid w:val="00653CA0"/>
    <w:rsid w:val="006551E5"/>
    <w:rsid w:val="00656F06"/>
    <w:rsid w:val="00660EBC"/>
    <w:rsid w:val="0066138E"/>
    <w:rsid w:val="00661400"/>
    <w:rsid w:val="00661B30"/>
    <w:rsid w:val="006632E3"/>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8C9"/>
    <w:rsid w:val="00681D30"/>
    <w:rsid w:val="00682BC1"/>
    <w:rsid w:val="00682CD5"/>
    <w:rsid w:val="00682FB4"/>
    <w:rsid w:val="00683BC2"/>
    <w:rsid w:val="00684B0D"/>
    <w:rsid w:val="00685CB6"/>
    <w:rsid w:val="00686A01"/>
    <w:rsid w:val="00687198"/>
    <w:rsid w:val="00691AF3"/>
    <w:rsid w:val="00691B56"/>
    <w:rsid w:val="006922FC"/>
    <w:rsid w:val="00692966"/>
    <w:rsid w:val="00692C59"/>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B7F59"/>
    <w:rsid w:val="006C041D"/>
    <w:rsid w:val="006C13DA"/>
    <w:rsid w:val="006C2B48"/>
    <w:rsid w:val="006C2E55"/>
    <w:rsid w:val="006C4297"/>
    <w:rsid w:val="006C46EE"/>
    <w:rsid w:val="006C4D03"/>
    <w:rsid w:val="006C590F"/>
    <w:rsid w:val="006C6521"/>
    <w:rsid w:val="006C6C67"/>
    <w:rsid w:val="006C7319"/>
    <w:rsid w:val="006C79DD"/>
    <w:rsid w:val="006D028C"/>
    <w:rsid w:val="006D03FD"/>
    <w:rsid w:val="006D14DD"/>
    <w:rsid w:val="006D22BE"/>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F30F7"/>
    <w:rsid w:val="006F34DF"/>
    <w:rsid w:val="006F37A6"/>
    <w:rsid w:val="006F3DA6"/>
    <w:rsid w:val="006F47F1"/>
    <w:rsid w:val="006F4BEC"/>
    <w:rsid w:val="006F557F"/>
    <w:rsid w:val="00700632"/>
    <w:rsid w:val="00701947"/>
    <w:rsid w:val="00701F22"/>
    <w:rsid w:val="00702F28"/>
    <w:rsid w:val="00703D0D"/>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46D8"/>
    <w:rsid w:val="007248F7"/>
    <w:rsid w:val="007254BB"/>
    <w:rsid w:val="00725BA8"/>
    <w:rsid w:val="007267BB"/>
    <w:rsid w:val="007272CB"/>
    <w:rsid w:val="00727675"/>
    <w:rsid w:val="00727834"/>
    <w:rsid w:val="00727BC9"/>
    <w:rsid w:val="00727CDC"/>
    <w:rsid w:val="00731126"/>
    <w:rsid w:val="00731176"/>
    <w:rsid w:val="00732401"/>
    <w:rsid w:val="0073347D"/>
    <w:rsid w:val="007337AB"/>
    <w:rsid w:val="007340A2"/>
    <w:rsid w:val="007343EA"/>
    <w:rsid w:val="00734F20"/>
    <w:rsid w:val="00735125"/>
    <w:rsid w:val="00736D94"/>
    <w:rsid w:val="00736F3F"/>
    <w:rsid w:val="00737916"/>
    <w:rsid w:val="00737DF0"/>
    <w:rsid w:val="00740312"/>
    <w:rsid w:val="00740B2E"/>
    <w:rsid w:val="00741FC6"/>
    <w:rsid w:val="00742565"/>
    <w:rsid w:val="007436CC"/>
    <w:rsid w:val="00743BB6"/>
    <w:rsid w:val="00744076"/>
    <w:rsid w:val="007462BC"/>
    <w:rsid w:val="00746A6C"/>
    <w:rsid w:val="00746AFD"/>
    <w:rsid w:val="00746D1C"/>
    <w:rsid w:val="00746F0E"/>
    <w:rsid w:val="007502B0"/>
    <w:rsid w:val="00750C75"/>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1FDA"/>
    <w:rsid w:val="0078259B"/>
    <w:rsid w:val="00782711"/>
    <w:rsid w:val="00783151"/>
    <w:rsid w:val="00784865"/>
    <w:rsid w:val="0078613A"/>
    <w:rsid w:val="00787ECC"/>
    <w:rsid w:val="0079128E"/>
    <w:rsid w:val="00791709"/>
    <w:rsid w:val="0079213C"/>
    <w:rsid w:val="00792723"/>
    <w:rsid w:val="00792951"/>
    <w:rsid w:val="0079609F"/>
    <w:rsid w:val="00796403"/>
    <w:rsid w:val="0079669A"/>
    <w:rsid w:val="00796A47"/>
    <w:rsid w:val="00797ADA"/>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61C4"/>
    <w:rsid w:val="007B7320"/>
    <w:rsid w:val="007B797C"/>
    <w:rsid w:val="007C055D"/>
    <w:rsid w:val="007C0F76"/>
    <w:rsid w:val="007C1121"/>
    <w:rsid w:val="007C1140"/>
    <w:rsid w:val="007C1C4C"/>
    <w:rsid w:val="007C1DE3"/>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5897"/>
    <w:rsid w:val="007E5E9D"/>
    <w:rsid w:val="007E6303"/>
    <w:rsid w:val="007E6E8A"/>
    <w:rsid w:val="007F0E19"/>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22BEB"/>
    <w:rsid w:val="00823925"/>
    <w:rsid w:val="00823D0F"/>
    <w:rsid w:val="00824137"/>
    <w:rsid w:val="00825597"/>
    <w:rsid w:val="00827657"/>
    <w:rsid w:val="00830196"/>
    <w:rsid w:val="00830D46"/>
    <w:rsid w:val="00832C9B"/>
    <w:rsid w:val="008330A3"/>
    <w:rsid w:val="00833EC1"/>
    <w:rsid w:val="00834EEF"/>
    <w:rsid w:val="0083575D"/>
    <w:rsid w:val="008400E1"/>
    <w:rsid w:val="008428FE"/>
    <w:rsid w:val="0084313D"/>
    <w:rsid w:val="008446F3"/>
    <w:rsid w:val="0084491C"/>
    <w:rsid w:val="008451AC"/>
    <w:rsid w:val="008461C2"/>
    <w:rsid w:val="00846D48"/>
    <w:rsid w:val="008500AA"/>
    <w:rsid w:val="008548EC"/>
    <w:rsid w:val="008565BE"/>
    <w:rsid w:val="00857902"/>
    <w:rsid w:val="00860429"/>
    <w:rsid w:val="0086070B"/>
    <w:rsid w:val="008609DF"/>
    <w:rsid w:val="00860C2B"/>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F12"/>
    <w:rsid w:val="0087345F"/>
    <w:rsid w:val="00873509"/>
    <w:rsid w:val="008737EB"/>
    <w:rsid w:val="0087412D"/>
    <w:rsid w:val="00874AD3"/>
    <w:rsid w:val="00874EF4"/>
    <w:rsid w:val="00875A87"/>
    <w:rsid w:val="00875DC9"/>
    <w:rsid w:val="00875E12"/>
    <w:rsid w:val="008760EA"/>
    <w:rsid w:val="008765EC"/>
    <w:rsid w:val="0087724B"/>
    <w:rsid w:val="00877ED8"/>
    <w:rsid w:val="00880075"/>
    <w:rsid w:val="008806D0"/>
    <w:rsid w:val="00881A95"/>
    <w:rsid w:val="00882974"/>
    <w:rsid w:val="00883060"/>
    <w:rsid w:val="008877A5"/>
    <w:rsid w:val="008900AD"/>
    <w:rsid w:val="00890281"/>
    <w:rsid w:val="008902CD"/>
    <w:rsid w:val="0089066A"/>
    <w:rsid w:val="00890F6F"/>
    <w:rsid w:val="00892B42"/>
    <w:rsid w:val="00894ECD"/>
    <w:rsid w:val="0089525C"/>
    <w:rsid w:val="008A0058"/>
    <w:rsid w:val="008A0351"/>
    <w:rsid w:val="008A07C2"/>
    <w:rsid w:val="008A19F9"/>
    <w:rsid w:val="008A1D6F"/>
    <w:rsid w:val="008A3FE5"/>
    <w:rsid w:val="008A4E03"/>
    <w:rsid w:val="008A528E"/>
    <w:rsid w:val="008A5DE8"/>
    <w:rsid w:val="008A6CFE"/>
    <w:rsid w:val="008A7994"/>
    <w:rsid w:val="008B0194"/>
    <w:rsid w:val="008B0754"/>
    <w:rsid w:val="008B1272"/>
    <w:rsid w:val="008B1D84"/>
    <w:rsid w:val="008B31CB"/>
    <w:rsid w:val="008B5C2D"/>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43EA"/>
    <w:rsid w:val="008F4759"/>
    <w:rsid w:val="008F4822"/>
    <w:rsid w:val="008F4939"/>
    <w:rsid w:val="008F49AE"/>
    <w:rsid w:val="009002C1"/>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6677"/>
    <w:rsid w:val="00917116"/>
    <w:rsid w:val="00917994"/>
    <w:rsid w:val="0092003D"/>
    <w:rsid w:val="0092054E"/>
    <w:rsid w:val="00920F26"/>
    <w:rsid w:val="009214AC"/>
    <w:rsid w:val="00922129"/>
    <w:rsid w:val="0092219F"/>
    <w:rsid w:val="009231D2"/>
    <w:rsid w:val="009233C4"/>
    <w:rsid w:val="00923430"/>
    <w:rsid w:val="00923722"/>
    <w:rsid w:val="00923A2C"/>
    <w:rsid w:val="00924C7E"/>
    <w:rsid w:val="00925502"/>
    <w:rsid w:val="00925D82"/>
    <w:rsid w:val="00927F2E"/>
    <w:rsid w:val="00930D14"/>
    <w:rsid w:val="009321CD"/>
    <w:rsid w:val="009322FC"/>
    <w:rsid w:val="009327D4"/>
    <w:rsid w:val="009336D8"/>
    <w:rsid w:val="00933C7E"/>
    <w:rsid w:val="009347B4"/>
    <w:rsid w:val="00934C08"/>
    <w:rsid w:val="009353A7"/>
    <w:rsid w:val="009359A1"/>
    <w:rsid w:val="009371DA"/>
    <w:rsid w:val="00937859"/>
    <w:rsid w:val="0093785C"/>
    <w:rsid w:val="009379B7"/>
    <w:rsid w:val="0094027E"/>
    <w:rsid w:val="00941C14"/>
    <w:rsid w:val="00942427"/>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1071"/>
    <w:rsid w:val="00962543"/>
    <w:rsid w:val="009629A1"/>
    <w:rsid w:val="00966356"/>
    <w:rsid w:val="0096654D"/>
    <w:rsid w:val="00966B6B"/>
    <w:rsid w:val="00967160"/>
    <w:rsid w:val="009703E0"/>
    <w:rsid w:val="00970926"/>
    <w:rsid w:val="00970F48"/>
    <w:rsid w:val="009729CC"/>
    <w:rsid w:val="009729E8"/>
    <w:rsid w:val="00975DDC"/>
    <w:rsid w:val="00976621"/>
    <w:rsid w:val="009766E6"/>
    <w:rsid w:val="00976FE5"/>
    <w:rsid w:val="00977F9F"/>
    <w:rsid w:val="009820DF"/>
    <w:rsid w:val="009835CA"/>
    <w:rsid w:val="00983758"/>
    <w:rsid w:val="0098462C"/>
    <w:rsid w:val="00984D81"/>
    <w:rsid w:val="00984E66"/>
    <w:rsid w:val="0098536B"/>
    <w:rsid w:val="00985E7C"/>
    <w:rsid w:val="0098681C"/>
    <w:rsid w:val="00986930"/>
    <w:rsid w:val="00986CE1"/>
    <w:rsid w:val="009876B4"/>
    <w:rsid w:val="0099110B"/>
    <w:rsid w:val="009923DF"/>
    <w:rsid w:val="00992C65"/>
    <w:rsid w:val="00993566"/>
    <w:rsid w:val="009942DB"/>
    <w:rsid w:val="00995049"/>
    <w:rsid w:val="009951EA"/>
    <w:rsid w:val="00995EA3"/>
    <w:rsid w:val="00997F28"/>
    <w:rsid w:val="009A0940"/>
    <w:rsid w:val="009A10F9"/>
    <w:rsid w:val="009A1174"/>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E25"/>
    <w:rsid w:val="009B4BC4"/>
    <w:rsid w:val="009B5B84"/>
    <w:rsid w:val="009C0B35"/>
    <w:rsid w:val="009C16F2"/>
    <w:rsid w:val="009C19BA"/>
    <w:rsid w:val="009C1EAF"/>
    <w:rsid w:val="009C2611"/>
    <w:rsid w:val="009C30E3"/>
    <w:rsid w:val="009C4931"/>
    <w:rsid w:val="009C4BAD"/>
    <w:rsid w:val="009C607A"/>
    <w:rsid w:val="009C6F73"/>
    <w:rsid w:val="009C7A64"/>
    <w:rsid w:val="009D272F"/>
    <w:rsid w:val="009D2D0D"/>
    <w:rsid w:val="009D3C8F"/>
    <w:rsid w:val="009D3D0C"/>
    <w:rsid w:val="009D49E4"/>
    <w:rsid w:val="009D75D0"/>
    <w:rsid w:val="009D7C2F"/>
    <w:rsid w:val="009E0482"/>
    <w:rsid w:val="009E0D7B"/>
    <w:rsid w:val="009E0FD3"/>
    <w:rsid w:val="009E1212"/>
    <w:rsid w:val="009E1895"/>
    <w:rsid w:val="009E2021"/>
    <w:rsid w:val="009E331F"/>
    <w:rsid w:val="009E396C"/>
    <w:rsid w:val="009E6005"/>
    <w:rsid w:val="009E62A9"/>
    <w:rsid w:val="009E66BB"/>
    <w:rsid w:val="009E6E04"/>
    <w:rsid w:val="009E75F7"/>
    <w:rsid w:val="009F02C7"/>
    <w:rsid w:val="009F28BB"/>
    <w:rsid w:val="009F2D31"/>
    <w:rsid w:val="009F347B"/>
    <w:rsid w:val="009F5259"/>
    <w:rsid w:val="009F548B"/>
    <w:rsid w:val="009F5C26"/>
    <w:rsid w:val="009F61E3"/>
    <w:rsid w:val="00A019AC"/>
    <w:rsid w:val="00A02614"/>
    <w:rsid w:val="00A02A7C"/>
    <w:rsid w:val="00A04D33"/>
    <w:rsid w:val="00A051C8"/>
    <w:rsid w:val="00A06A5A"/>
    <w:rsid w:val="00A07693"/>
    <w:rsid w:val="00A115C0"/>
    <w:rsid w:val="00A11DBB"/>
    <w:rsid w:val="00A12524"/>
    <w:rsid w:val="00A13D84"/>
    <w:rsid w:val="00A14F51"/>
    <w:rsid w:val="00A14FDD"/>
    <w:rsid w:val="00A1654A"/>
    <w:rsid w:val="00A17F29"/>
    <w:rsid w:val="00A20629"/>
    <w:rsid w:val="00A210DD"/>
    <w:rsid w:val="00A219AA"/>
    <w:rsid w:val="00A21D6F"/>
    <w:rsid w:val="00A2396E"/>
    <w:rsid w:val="00A2401F"/>
    <w:rsid w:val="00A24278"/>
    <w:rsid w:val="00A24501"/>
    <w:rsid w:val="00A2492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58E"/>
    <w:rsid w:val="00A36110"/>
    <w:rsid w:val="00A37244"/>
    <w:rsid w:val="00A37D2F"/>
    <w:rsid w:val="00A419BD"/>
    <w:rsid w:val="00A41A14"/>
    <w:rsid w:val="00A430C7"/>
    <w:rsid w:val="00A433EA"/>
    <w:rsid w:val="00A4588E"/>
    <w:rsid w:val="00A51574"/>
    <w:rsid w:val="00A51A9F"/>
    <w:rsid w:val="00A51D16"/>
    <w:rsid w:val="00A529CE"/>
    <w:rsid w:val="00A52BBD"/>
    <w:rsid w:val="00A52D6A"/>
    <w:rsid w:val="00A52F07"/>
    <w:rsid w:val="00A54536"/>
    <w:rsid w:val="00A54A47"/>
    <w:rsid w:val="00A54DD2"/>
    <w:rsid w:val="00A5639F"/>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137"/>
    <w:rsid w:val="00A81861"/>
    <w:rsid w:val="00A81AE5"/>
    <w:rsid w:val="00A81CDE"/>
    <w:rsid w:val="00A81F89"/>
    <w:rsid w:val="00A83A6D"/>
    <w:rsid w:val="00A8457F"/>
    <w:rsid w:val="00A84619"/>
    <w:rsid w:val="00A84BBA"/>
    <w:rsid w:val="00A85AA8"/>
    <w:rsid w:val="00A85C03"/>
    <w:rsid w:val="00A86E62"/>
    <w:rsid w:val="00A872DB"/>
    <w:rsid w:val="00A9093B"/>
    <w:rsid w:val="00A90C08"/>
    <w:rsid w:val="00A90E20"/>
    <w:rsid w:val="00A93842"/>
    <w:rsid w:val="00A938A1"/>
    <w:rsid w:val="00A93FA8"/>
    <w:rsid w:val="00A9608C"/>
    <w:rsid w:val="00A974DE"/>
    <w:rsid w:val="00A976EA"/>
    <w:rsid w:val="00AA007A"/>
    <w:rsid w:val="00AA0A87"/>
    <w:rsid w:val="00AA21D3"/>
    <w:rsid w:val="00AA418F"/>
    <w:rsid w:val="00AA54A1"/>
    <w:rsid w:val="00AA5C10"/>
    <w:rsid w:val="00AA631E"/>
    <w:rsid w:val="00AA68BE"/>
    <w:rsid w:val="00AA7E14"/>
    <w:rsid w:val="00AA7E4B"/>
    <w:rsid w:val="00AB007C"/>
    <w:rsid w:val="00AB0E93"/>
    <w:rsid w:val="00AB18BE"/>
    <w:rsid w:val="00AB1EC5"/>
    <w:rsid w:val="00AB22B9"/>
    <w:rsid w:val="00AB25D5"/>
    <w:rsid w:val="00AB3066"/>
    <w:rsid w:val="00AB367B"/>
    <w:rsid w:val="00AB57E1"/>
    <w:rsid w:val="00AB59C7"/>
    <w:rsid w:val="00AB5C05"/>
    <w:rsid w:val="00AB66BB"/>
    <w:rsid w:val="00AB7818"/>
    <w:rsid w:val="00AB7888"/>
    <w:rsid w:val="00AB78AD"/>
    <w:rsid w:val="00AB7997"/>
    <w:rsid w:val="00AB79D3"/>
    <w:rsid w:val="00AB7A41"/>
    <w:rsid w:val="00AC0EF2"/>
    <w:rsid w:val="00AC1CD4"/>
    <w:rsid w:val="00AC2978"/>
    <w:rsid w:val="00AC3190"/>
    <w:rsid w:val="00AC3492"/>
    <w:rsid w:val="00AC3926"/>
    <w:rsid w:val="00AC4109"/>
    <w:rsid w:val="00AC4BF9"/>
    <w:rsid w:val="00AC4FAF"/>
    <w:rsid w:val="00AC5883"/>
    <w:rsid w:val="00AD04CE"/>
    <w:rsid w:val="00AD073B"/>
    <w:rsid w:val="00AD0A20"/>
    <w:rsid w:val="00AD1189"/>
    <w:rsid w:val="00AD149C"/>
    <w:rsid w:val="00AD2641"/>
    <w:rsid w:val="00AD2AEA"/>
    <w:rsid w:val="00AD3738"/>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38E"/>
    <w:rsid w:val="00AF0D2E"/>
    <w:rsid w:val="00AF1B30"/>
    <w:rsid w:val="00AF2176"/>
    <w:rsid w:val="00AF2F95"/>
    <w:rsid w:val="00AF37C1"/>
    <w:rsid w:val="00AF3B9F"/>
    <w:rsid w:val="00AF4636"/>
    <w:rsid w:val="00AF4FF5"/>
    <w:rsid w:val="00AF5145"/>
    <w:rsid w:val="00AF53AC"/>
    <w:rsid w:val="00AF57A3"/>
    <w:rsid w:val="00AF5A4E"/>
    <w:rsid w:val="00AF6131"/>
    <w:rsid w:val="00AF6FE7"/>
    <w:rsid w:val="00B004E7"/>
    <w:rsid w:val="00B00EBD"/>
    <w:rsid w:val="00B0105E"/>
    <w:rsid w:val="00B0166E"/>
    <w:rsid w:val="00B0186D"/>
    <w:rsid w:val="00B01903"/>
    <w:rsid w:val="00B02A9E"/>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B43"/>
    <w:rsid w:val="00B339A6"/>
    <w:rsid w:val="00B33AD9"/>
    <w:rsid w:val="00B33B26"/>
    <w:rsid w:val="00B34091"/>
    <w:rsid w:val="00B359AF"/>
    <w:rsid w:val="00B36461"/>
    <w:rsid w:val="00B37C72"/>
    <w:rsid w:val="00B41150"/>
    <w:rsid w:val="00B43D6C"/>
    <w:rsid w:val="00B43DCA"/>
    <w:rsid w:val="00B44F79"/>
    <w:rsid w:val="00B451F3"/>
    <w:rsid w:val="00B4686F"/>
    <w:rsid w:val="00B46B72"/>
    <w:rsid w:val="00B46C80"/>
    <w:rsid w:val="00B50730"/>
    <w:rsid w:val="00B50E58"/>
    <w:rsid w:val="00B51010"/>
    <w:rsid w:val="00B52633"/>
    <w:rsid w:val="00B530F9"/>
    <w:rsid w:val="00B532DA"/>
    <w:rsid w:val="00B53714"/>
    <w:rsid w:val="00B55185"/>
    <w:rsid w:val="00B56855"/>
    <w:rsid w:val="00B60421"/>
    <w:rsid w:val="00B6097D"/>
    <w:rsid w:val="00B60C60"/>
    <w:rsid w:val="00B615DF"/>
    <w:rsid w:val="00B625D4"/>
    <w:rsid w:val="00B63285"/>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AB9"/>
    <w:rsid w:val="00B80D18"/>
    <w:rsid w:val="00B81565"/>
    <w:rsid w:val="00B81A34"/>
    <w:rsid w:val="00B83843"/>
    <w:rsid w:val="00B84173"/>
    <w:rsid w:val="00B8739F"/>
    <w:rsid w:val="00B87485"/>
    <w:rsid w:val="00B90946"/>
    <w:rsid w:val="00B91B8F"/>
    <w:rsid w:val="00B91E4D"/>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682"/>
    <w:rsid w:val="00BC0966"/>
    <w:rsid w:val="00BC0F56"/>
    <w:rsid w:val="00BC18BF"/>
    <w:rsid w:val="00BC24ED"/>
    <w:rsid w:val="00BC27DE"/>
    <w:rsid w:val="00BC4A77"/>
    <w:rsid w:val="00BC51C6"/>
    <w:rsid w:val="00BC57A9"/>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7A4"/>
    <w:rsid w:val="00BF5517"/>
    <w:rsid w:val="00BF5B26"/>
    <w:rsid w:val="00BF6067"/>
    <w:rsid w:val="00BF6108"/>
    <w:rsid w:val="00BF622B"/>
    <w:rsid w:val="00BF6DA2"/>
    <w:rsid w:val="00C0062A"/>
    <w:rsid w:val="00C01843"/>
    <w:rsid w:val="00C01C0D"/>
    <w:rsid w:val="00C01FFF"/>
    <w:rsid w:val="00C0430C"/>
    <w:rsid w:val="00C045BA"/>
    <w:rsid w:val="00C051A7"/>
    <w:rsid w:val="00C05363"/>
    <w:rsid w:val="00C05711"/>
    <w:rsid w:val="00C05835"/>
    <w:rsid w:val="00C065DD"/>
    <w:rsid w:val="00C07AAA"/>
    <w:rsid w:val="00C11EF6"/>
    <w:rsid w:val="00C140DA"/>
    <w:rsid w:val="00C14D09"/>
    <w:rsid w:val="00C1532F"/>
    <w:rsid w:val="00C16DBF"/>
    <w:rsid w:val="00C176E6"/>
    <w:rsid w:val="00C17898"/>
    <w:rsid w:val="00C20319"/>
    <w:rsid w:val="00C20807"/>
    <w:rsid w:val="00C20AF3"/>
    <w:rsid w:val="00C21FF4"/>
    <w:rsid w:val="00C224AA"/>
    <w:rsid w:val="00C24A3E"/>
    <w:rsid w:val="00C24C36"/>
    <w:rsid w:val="00C24D4E"/>
    <w:rsid w:val="00C24F83"/>
    <w:rsid w:val="00C252A0"/>
    <w:rsid w:val="00C25A94"/>
    <w:rsid w:val="00C25D18"/>
    <w:rsid w:val="00C25E8D"/>
    <w:rsid w:val="00C26267"/>
    <w:rsid w:val="00C27D15"/>
    <w:rsid w:val="00C306A3"/>
    <w:rsid w:val="00C3221C"/>
    <w:rsid w:val="00C32D6D"/>
    <w:rsid w:val="00C32FE0"/>
    <w:rsid w:val="00C33DA9"/>
    <w:rsid w:val="00C345D4"/>
    <w:rsid w:val="00C34BB2"/>
    <w:rsid w:val="00C34C3A"/>
    <w:rsid w:val="00C35D04"/>
    <w:rsid w:val="00C362C7"/>
    <w:rsid w:val="00C367C0"/>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EFA"/>
    <w:rsid w:val="00C52A5C"/>
    <w:rsid w:val="00C52B11"/>
    <w:rsid w:val="00C53AD3"/>
    <w:rsid w:val="00C53F95"/>
    <w:rsid w:val="00C543FD"/>
    <w:rsid w:val="00C560B0"/>
    <w:rsid w:val="00C56627"/>
    <w:rsid w:val="00C5663F"/>
    <w:rsid w:val="00C56DF3"/>
    <w:rsid w:val="00C578A6"/>
    <w:rsid w:val="00C60418"/>
    <w:rsid w:val="00C61BEA"/>
    <w:rsid w:val="00C61DBE"/>
    <w:rsid w:val="00C62141"/>
    <w:rsid w:val="00C64B90"/>
    <w:rsid w:val="00C64C68"/>
    <w:rsid w:val="00C655DF"/>
    <w:rsid w:val="00C67324"/>
    <w:rsid w:val="00C6755B"/>
    <w:rsid w:val="00C67DAB"/>
    <w:rsid w:val="00C70087"/>
    <w:rsid w:val="00C71301"/>
    <w:rsid w:val="00C720C9"/>
    <w:rsid w:val="00C721C1"/>
    <w:rsid w:val="00C73403"/>
    <w:rsid w:val="00C73520"/>
    <w:rsid w:val="00C741EE"/>
    <w:rsid w:val="00C74361"/>
    <w:rsid w:val="00C74518"/>
    <w:rsid w:val="00C74779"/>
    <w:rsid w:val="00C749CA"/>
    <w:rsid w:val="00C74A84"/>
    <w:rsid w:val="00C7536F"/>
    <w:rsid w:val="00C75743"/>
    <w:rsid w:val="00C76F3F"/>
    <w:rsid w:val="00C803A9"/>
    <w:rsid w:val="00C81865"/>
    <w:rsid w:val="00C82382"/>
    <w:rsid w:val="00C82438"/>
    <w:rsid w:val="00C82AE3"/>
    <w:rsid w:val="00C83580"/>
    <w:rsid w:val="00C839BD"/>
    <w:rsid w:val="00C8412F"/>
    <w:rsid w:val="00C84ACA"/>
    <w:rsid w:val="00C86BFB"/>
    <w:rsid w:val="00C8759A"/>
    <w:rsid w:val="00C905FE"/>
    <w:rsid w:val="00C91DA5"/>
    <w:rsid w:val="00C9253F"/>
    <w:rsid w:val="00C92655"/>
    <w:rsid w:val="00C926C4"/>
    <w:rsid w:val="00C92B19"/>
    <w:rsid w:val="00C93991"/>
    <w:rsid w:val="00C94A95"/>
    <w:rsid w:val="00C94E6F"/>
    <w:rsid w:val="00C9560A"/>
    <w:rsid w:val="00C95E6D"/>
    <w:rsid w:val="00C9668C"/>
    <w:rsid w:val="00C977F6"/>
    <w:rsid w:val="00CA0FEA"/>
    <w:rsid w:val="00CA20DC"/>
    <w:rsid w:val="00CA2473"/>
    <w:rsid w:val="00CA2D76"/>
    <w:rsid w:val="00CA3FE8"/>
    <w:rsid w:val="00CA451C"/>
    <w:rsid w:val="00CA5572"/>
    <w:rsid w:val="00CA7DDB"/>
    <w:rsid w:val="00CB0789"/>
    <w:rsid w:val="00CB081A"/>
    <w:rsid w:val="00CB09CD"/>
    <w:rsid w:val="00CB2C71"/>
    <w:rsid w:val="00CB479D"/>
    <w:rsid w:val="00CB4B08"/>
    <w:rsid w:val="00CB5584"/>
    <w:rsid w:val="00CB560E"/>
    <w:rsid w:val="00CB6A86"/>
    <w:rsid w:val="00CB7815"/>
    <w:rsid w:val="00CB78B6"/>
    <w:rsid w:val="00CC097B"/>
    <w:rsid w:val="00CC135B"/>
    <w:rsid w:val="00CC1B10"/>
    <w:rsid w:val="00CC1EEE"/>
    <w:rsid w:val="00CC222A"/>
    <w:rsid w:val="00CC2D23"/>
    <w:rsid w:val="00CC30C7"/>
    <w:rsid w:val="00CC35EF"/>
    <w:rsid w:val="00CC41DC"/>
    <w:rsid w:val="00CC4B78"/>
    <w:rsid w:val="00CC4FA3"/>
    <w:rsid w:val="00CC5588"/>
    <w:rsid w:val="00CC6770"/>
    <w:rsid w:val="00CC6BB7"/>
    <w:rsid w:val="00CC73E7"/>
    <w:rsid w:val="00CD0ADE"/>
    <w:rsid w:val="00CD2428"/>
    <w:rsid w:val="00CD2E07"/>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24EA"/>
    <w:rsid w:val="00D0317F"/>
    <w:rsid w:val="00D03465"/>
    <w:rsid w:val="00D04653"/>
    <w:rsid w:val="00D04B8B"/>
    <w:rsid w:val="00D053C2"/>
    <w:rsid w:val="00D05BAF"/>
    <w:rsid w:val="00D05D79"/>
    <w:rsid w:val="00D07B01"/>
    <w:rsid w:val="00D11727"/>
    <w:rsid w:val="00D117AB"/>
    <w:rsid w:val="00D131B8"/>
    <w:rsid w:val="00D14506"/>
    <w:rsid w:val="00D14CC2"/>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77CF"/>
    <w:rsid w:val="00D377F7"/>
    <w:rsid w:val="00D40395"/>
    <w:rsid w:val="00D41778"/>
    <w:rsid w:val="00D41C3E"/>
    <w:rsid w:val="00D41CE9"/>
    <w:rsid w:val="00D424DC"/>
    <w:rsid w:val="00D42A6B"/>
    <w:rsid w:val="00D444C9"/>
    <w:rsid w:val="00D46420"/>
    <w:rsid w:val="00D464C5"/>
    <w:rsid w:val="00D47B40"/>
    <w:rsid w:val="00D5262B"/>
    <w:rsid w:val="00D52AFF"/>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4922"/>
    <w:rsid w:val="00D652CA"/>
    <w:rsid w:val="00D65DDE"/>
    <w:rsid w:val="00D660E8"/>
    <w:rsid w:val="00D665CB"/>
    <w:rsid w:val="00D66E78"/>
    <w:rsid w:val="00D66ECA"/>
    <w:rsid w:val="00D678BE"/>
    <w:rsid w:val="00D67AAA"/>
    <w:rsid w:val="00D67E1C"/>
    <w:rsid w:val="00D70141"/>
    <w:rsid w:val="00D71684"/>
    <w:rsid w:val="00D72536"/>
    <w:rsid w:val="00D727CD"/>
    <w:rsid w:val="00D73984"/>
    <w:rsid w:val="00D74447"/>
    <w:rsid w:val="00D757DF"/>
    <w:rsid w:val="00D75937"/>
    <w:rsid w:val="00D75E7C"/>
    <w:rsid w:val="00D80779"/>
    <w:rsid w:val="00D80C0B"/>
    <w:rsid w:val="00D828C6"/>
    <w:rsid w:val="00D82A32"/>
    <w:rsid w:val="00D83501"/>
    <w:rsid w:val="00D85986"/>
    <w:rsid w:val="00D8685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D70"/>
    <w:rsid w:val="00DA054F"/>
    <w:rsid w:val="00DA1AD1"/>
    <w:rsid w:val="00DA1DD8"/>
    <w:rsid w:val="00DA2171"/>
    <w:rsid w:val="00DA2BC7"/>
    <w:rsid w:val="00DA36BE"/>
    <w:rsid w:val="00DA38E6"/>
    <w:rsid w:val="00DA3D10"/>
    <w:rsid w:val="00DA5244"/>
    <w:rsid w:val="00DA524B"/>
    <w:rsid w:val="00DA5F06"/>
    <w:rsid w:val="00DA5FAE"/>
    <w:rsid w:val="00DA68F8"/>
    <w:rsid w:val="00DA766A"/>
    <w:rsid w:val="00DA7974"/>
    <w:rsid w:val="00DA7B49"/>
    <w:rsid w:val="00DB05DB"/>
    <w:rsid w:val="00DB234E"/>
    <w:rsid w:val="00DB29C8"/>
    <w:rsid w:val="00DB3446"/>
    <w:rsid w:val="00DB4642"/>
    <w:rsid w:val="00DB47BE"/>
    <w:rsid w:val="00DB47D9"/>
    <w:rsid w:val="00DB66C2"/>
    <w:rsid w:val="00DB675D"/>
    <w:rsid w:val="00DB6F4D"/>
    <w:rsid w:val="00DB7FBC"/>
    <w:rsid w:val="00DC023A"/>
    <w:rsid w:val="00DC0675"/>
    <w:rsid w:val="00DC0964"/>
    <w:rsid w:val="00DC0BF0"/>
    <w:rsid w:val="00DC1D29"/>
    <w:rsid w:val="00DC4D52"/>
    <w:rsid w:val="00DC5703"/>
    <w:rsid w:val="00DC5D16"/>
    <w:rsid w:val="00DC5D37"/>
    <w:rsid w:val="00DC60FC"/>
    <w:rsid w:val="00DC74FD"/>
    <w:rsid w:val="00DC75BD"/>
    <w:rsid w:val="00DC76E4"/>
    <w:rsid w:val="00DC791D"/>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54E4"/>
    <w:rsid w:val="00DE7B27"/>
    <w:rsid w:val="00DF1235"/>
    <w:rsid w:val="00DF1477"/>
    <w:rsid w:val="00DF3EBA"/>
    <w:rsid w:val="00DF535A"/>
    <w:rsid w:val="00DF5C33"/>
    <w:rsid w:val="00DF5CD4"/>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845"/>
    <w:rsid w:val="00E159E1"/>
    <w:rsid w:val="00E15E14"/>
    <w:rsid w:val="00E16C94"/>
    <w:rsid w:val="00E172E0"/>
    <w:rsid w:val="00E17E19"/>
    <w:rsid w:val="00E21BB3"/>
    <w:rsid w:val="00E22765"/>
    <w:rsid w:val="00E2334C"/>
    <w:rsid w:val="00E23C7C"/>
    <w:rsid w:val="00E248FE"/>
    <w:rsid w:val="00E26AB3"/>
    <w:rsid w:val="00E27193"/>
    <w:rsid w:val="00E27BED"/>
    <w:rsid w:val="00E27DB8"/>
    <w:rsid w:val="00E304BC"/>
    <w:rsid w:val="00E30AD0"/>
    <w:rsid w:val="00E31E19"/>
    <w:rsid w:val="00E358D1"/>
    <w:rsid w:val="00E35DB2"/>
    <w:rsid w:val="00E36468"/>
    <w:rsid w:val="00E40401"/>
    <w:rsid w:val="00E40707"/>
    <w:rsid w:val="00E424AA"/>
    <w:rsid w:val="00E42C0C"/>
    <w:rsid w:val="00E42F3F"/>
    <w:rsid w:val="00E4375F"/>
    <w:rsid w:val="00E4406A"/>
    <w:rsid w:val="00E443BE"/>
    <w:rsid w:val="00E44E33"/>
    <w:rsid w:val="00E452AE"/>
    <w:rsid w:val="00E45E6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383"/>
    <w:rsid w:val="00E6004C"/>
    <w:rsid w:val="00E60F47"/>
    <w:rsid w:val="00E61DE9"/>
    <w:rsid w:val="00E6213C"/>
    <w:rsid w:val="00E623E7"/>
    <w:rsid w:val="00E62975"/>
    <w:rsid w:val="00E62AB9"/>
    <w:rsid w:val="00E63415"/>
    <w:rsid w:val="00E64AB0"/>
    <w:rsid w:val="00E650A9"/>
    <w:rsid w:val="00E66065"/>
    <w:rsid w:val="00E66C2C"/>
    <w:rsid w:val="00E67D5B"/>
    <w:rsid w:val="00E70DBE"/>
    <w:rsid w:val="00E71158"/>
    <w:rsid w:val="00E71C89"/>
    <w:rsid w:val="00E723E8"/>
    <w:rsid w:val="00E73D2E"/>
    <w:rsid w:val="00E7494C"/>
    <w:rsid w:val="00E755A3"/>
    <w:rsid w:val="00E75828"/>
    <w:rsid w:val="00E75CD4"/>
    <w:rsid w:val="00E76973"/>
    <w:rsid w:val="00E77E98"/>
    <w:rsid w:val="00E80120"/>
    <w:rsid w:val="00E82045"/>
    <w:rsid w:val="00E82251"/>
    <w:rsid w:val="00E82D16"/>
    <w:rsid w:val="00E84926"/>
    <w:rsid w:val="00E85359"/>
    <w:rsid w:val="00E8703C"/>
    <w:rsid w:val="00E870CC"/>
    <w:rsid w:val="00E90353"/>
    <w:rsid w:val="00E911F9"/>
    <w:rsid w:val="00E913B6"/>
    <w:rsid w:val="00E918D2"/>
    <w:rsid w:val="00E91C2F"/>
    <w:rsid w:val="00E92435"/>
    <w:rsid w:val="00E93CCE"/>
    <w:rsid w:val="00E947CC"/>
    <w:rsid w:val="00E95C9C"/>
    <w:rsid w:val="00EA0305"/>
    <w:rsid w:val="00EA0593"/>
    <w:rsid w:val="00EA0A29"/>
    <w:rsid w:val="00EA0ACE"/>
    <w:rsid w:val="00EA1DB7"/>
    <w:rsid w:val="00EA42E8"/>
    <w:rsid w:val="00EA5BFE"/>
    <w:rsid w:val="00EA7292"/>
    <w:rsid w:val="00EA73B3"/>
    <w:rsid w:val="00EA745E"/>
    <w:rsid w:val="00EB07EB"/>
    <w:rsid w:val="00EB2013"/>
    <w:rsid w:val="00EB2360"/>
    <w:rsid w:val="00EB3A88"/>
    <w:rsid w:val="00EB431E"/>
    <w:rsid w:val="00EB4D05"/>
    <w:rsid w:val="00EB5A9C"/>
    <w:rsid w:val="00EB5C77"/>
    <w:rsid w:val="00EB696F"/>
    <w:rsid w:val="00EB6AEA"/>
    <w:rsid w:val="00EB767F"/>
    <w:rsid w:val="00EB77B8"/>
    <w:rsid w:val="00EB7869"/>
    <w:rsid w:val="00EC01BE"/>
    <w:rsid w:val="00EC313A"/>
    <w:rsid w:val="00EC3DBC"/>
    <w:rsid w:val="00EC4B91"/>
    <w:rsid w:val="00EC4CAD"/>
    <w:rsid w:val="00EC52A9"/>
    <w:rsid w:val="00EC68F7"/>
    <w:rsid w:val="00EC6962"/>
    <w:rsid w:val="00EC76A7"/>
    <w:rsid w:val="00ED1906"/>
    <w:rsid w:val="00ED1EF0"/>
    <w:rsid w:val="00ED34EB"/>
    <w:rsid w:val="00ED388E"/>
    <w:rsid w:val="00ED4FA4"/>
    <w:rsid w:val="00ED658F"/>
    <w:rsid w:val="00ED6C92"/>
    <w:rsid w:val="00ED7598"/>
    <w:rsid w:val="00EE2352"/>
    <w:rsid w:val="00EE3D52"/>
    <w:rsid w:val="00EE4AE9"/>
    <w:rsid w:val="00EE6388"/>
    <w:rsid w:val="00EF0244"/>
    <w:rsid w:val="00EF062A"/>
    <w:rsid w:val="00EF0B49"/>
    <w:rsid w:val="00EF0E13"/>
    <w:rsid w:val="00EF4579"/>
    <w:rsid w:val="00EF4C23"/>
    <w:rsid w:val="00EF4D50"/>
    <w:rsid w:val="00EF65E4"/>
    <w:rsid w:val="00EF6C94"/>
    <w:rsid w:val="00EF711C"/>
    <w:rsid w:val="00EF7E9A"/>
    <w:rsid w:val="00F01F71"/>
    <w:rsid w:val="00F02256"/>
    <w:rsid w:val="00F02B9B"/>
    <w:rsid w:val="00F02EC3"/>
    <w:rsid w:val="00F036CB"/>
    <w:rsid w:val="00F04401"/>
    <w:rsid w:val="00F04AEF"/>
    <w:rsid w:val="00F04DE1"/>
    <w:rsid w:val="00F04EB3"/>
    <w:rsid w:val="00F05C2D"/>
    <w:rsid w:val="00F05EEA"/>
    <w:rsid w:val="00F107CB"/>
    <w:rsid w:val="00F11779"/>
    <w:rsid w:val="00F11F61"/>
    <w:rsid w:val="00F125CB"/>
    <w:rsid w:val="00F12CCB"/>
    <w:rsid w:val="00F13B7B"/>
    <w:rsid w:val="00F13DE5"/>
    <w:rsid w:val="00F1439B"/>
    <w:rsid w:val="00F151AE"/>
    <w:rsid w:val="00F15B54"/>
    <w:rsid w:val="00F20EFA"/>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C13"/>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560A"/>
    <w:rsid w:val="00F5630C"/>
    <w:rsid w:val="00F5648F"/>
    <w:rsid w:val="00F577EB"/>
    <w:rsid w:val="00F60002"/>
    <w:rsid w:val="00F603EC"/>
    <w:rsid w:val="00F617E7"/>
    <w:rsid w:val="00F61897"/>
    <w:rsid w:val="00F6299C"/>
    <w:rsid w:val="00F6319D"/>
    <w:rsid w:val="00F633F1"/>
    <w:rsid w:val="00F647E7"/>
    <w:rsid w:val="00F657E8"/>
    <w:rsid w:val="00F66465"/>
    <w:rsid w:val="00F67862"/>
    <w:rsid w:val="00F6788A"/>
    <w:rsid w:val="00F7147C"/>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602"/>
    <w:rsid w:val="00F948BE"/>
    <w:rsid w:val="00F949C8"/>
    <w:rsid w:val="00F94B9F"/>
    <w:rsid w:val="00F95280"/>
    <w:rsid w:val="00F955ED"/>
    <w:rsid w:val="00F95FAF"/>
    <w:rsid w:val="00F9609D"/>
    <w:rsid w:val="00F966B2"/>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3C29"/>
    <w:rsid w:val="00FD40AB"/>
    <w:rsid w:val="00FD546F"/>
    <w:rsid w:val="00FD605D"/>
    <w:rsid w:val="00FD69BC"/>
    <w:rsid w:val="00FD7885"/>
    <w:rsid w:val="00FD7AE3"/>
    <w:rsid w:val="00FE44FF"/>
    <w:rsid w:val="00FE5AD5"/>
    <w:rsid w:val="00FE5C6D"/>
    <w:rsid w:val="00FE6FFB"/>
    <w:rsid w:val="00FE73A5"/>
    <w:rsid w:val="00FE7DB0"/>
    <w:rsid w:val="00FF059E"/>
    <w:rsid w:val="00FF0E06"/>
    <w:rsid w:val="00FF3A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55B8C19A"/>
  <w15:docId w15:val="{925E6BEB-7985-43A0-94FB-120B4763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F6F2-2942-4C4F-9C0A-12729C18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dc:creator>
  <cp:lastModifiedBy>Paul Lufkin</cp:lastModifiedBy>
  <cp:revision>3</cp:revision>
  <cp:lastPrinted>2018-09-11T19:45:00Z</cp:lastPrinted>
  <dcterms:created xsi:type="dcterms:W3CDTF">2022-11-03T14:19:00Z</dcterms:created>
  <dcterms:modified xsi:type="dcterms:W3CDTF">2023-01-10T10:41:00Z</dcterms:modified>
</cp:coreProperties>
</file>